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90D" w:rsidRDefault="001B261A" w:rsidP="008702A3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1B261A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B26A81" w:rsidRDefault="001B261A" w:rsidP="008702A3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 w:rsidRPr="001B261A">
        <w:rPr>
          <w:rFonts w:ascii="黑体" w:eastAsia="黑体" w:hAnsi="黑体" w:cs="黑体" w:hint="eastAsia"/>
          <w:b/>
          <w:sz w:val="36"/>
          <w:szCs w:val="36"/>
        </w:rPr>
        <w:t>面试</w:t>
      </w:r>
      <w:r>
        <w:rPr>
          <w:rFonts w:ascii="黑体" w:eastAsia="黑体" w:hAnsi="黑体" w:cs="黑体" w:hint="eastAsia"/>
          <w:b/>
          <w:sz w:val="36"/>
          <w:szCs w:val="36"/>
        </w:rPr>
        <w:t>实践操作</w:t>
      </w:r>
      <w:r w:rsidR="00296071">
        <w:rPr>
          <w:rFonts w:ascii="黑体" w:eastAsia="黑体" w:hAnsi="黑体" w:cs="黑体" w:hint="eastAsia"/>
          <w:b/>
          <w:sz w:val="36"/>
          <w:szCs w:val="36"/>
        </w:rPr>
        <w:t>规程</w:t>
      </w:r>
    </w:p>
    <w:p w:rsidR="00460C96" w:rsidRPr="008702A3" w:rsidRDefault="008702A3" w:rsidP="008702A3">
      <w:pPr>
        <w:spacing w:line="60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一、</w:t>
      </w:r>
      <w:r w:rsidR="00296071" w:rsidRPr="008702A3">
        <w:rPr>
          <w:rFonts w:ascii="仿宋_GB2312" w:eastAsia="仿宋_GB2312" w:hAnsi="仿宋" w:hint="eastAsia"/>
          <w:b/>
          <w:sz w:val="28"/>
          <w:szCs w:val="28"/>
        </w:rPr>
        <w:t>名称</w:t>
      </w:r>
    </w:p>
    <w:p w:rsidR="00EB5662" w:rsidRPr="00515A77" w:rsidRDefault="00D560D0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15A77">
        <w:rPr>
          <w:rFonts w:ascii="仿宋_GB2312" w:eastAsia="仿宋_GB2312" w:hAnsi="仿宋" w:hint="eastAsia"/>
          <w:sz w:val="28"/>
          <w:szCs w:val="28"/>
        </w:rPr>
        <w:t>中</w:t>
      </w:r>
      <w:r w:rsidR="00945C9E" w:rsidRPr="00515A77">
        <w:rPr>
          <w:rFonts w:ascii="仿宋_GB2312" w:eastAsia="仿宋_GB2312" w:hAnsi="仿宋" w:hint="eastAsia"/>
          <w:sz w:val="28"/>
          <w:szCs w:val="28"/>
        </w:rPr>
        <w:t>等职业学校</w:t>
      </w:r>
      <w:r w:rsidR="00F33DB5" w:rsidRPr="00515A77">
        <w:rPr>
          <w:rFonts w:ascii="仿宋_GB2312" w:eastAsia="仿宋_GB2312" w:hAnsi="仿宋" w:hint="eastAsia"/>
          <w:sz w:val="28"/>
          <w:szCs w:val="28"/>
        </w:rPr>
        <w:t>前教育</w:t>
      </w:r>
      <w:r w:rsidR="00C90AEA" w:rsidRPr="00515A77">
        <w:rPr>
          <w:rFonts w:ascii="仿宋_GB2312" w:eastAsia="仿宋_GB2312" w:hAnsi="仿宋" w:hint="eastAsia"/>
          <w:sz w:val="28"/>
          <w:szCs w:val="28"/>
        </w:rPr>
        <w:t>专业</w:t>
      </w:r>
      <w:r w:rsidR="00320CA9" w:rsidRPr="00515A77">
        <w:rPr>
          <w:rFonts w:ascii="仿宋_GB2312" w:eastAsia="仿宋_GB2312" w:hAnsi="仿宋" w:hint="eastAsia"/>
          <w:sz w:val="28"/>
          <w:szCs w:val="28"/>
        </w:rPr>
        <w:t>表演</w:t>
      </w:r>
      <w:r w:rsidR="00945C9E" w:rsidRPr="00515A77">
        <w:rPr>
          <w:rFonts w:ascii="仿宋_GB2312" w:eastAsia="仿宋_GB2312" w:hAnsi="仿宋" w:hint="eastAsia"/>
          <w:sz w:val="28"/>
          <w:szCs w:val="28"/>
        </w:rPr>
        <w:t>（中职学前教育专业表演教师）</w:t>
      </w:r>
    </w:p>
    <w:p w:rsidR="00EB5662" w:rsidRPr="009473E3" w:rsidRDefault="00296071" w:rsidP="008702A3">
      <w:pPr>
        <w:spacing w:line="60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9473E3">
        <w:rPr>
          <w:rFonts w:ascii="仿宋_GB2312" w:eastAsia="仿宋_GB2312" w:hAnsi="仿宋" w:hint="eastAsia"/>
          <w:b/>
          <w:sz w:val="28"/>
          <w:szCs w:val="28"/>
        </w:rPr>
        <w:t>二、</w:t>
      </w:r>
      <w:r w:rsidR="001B261A" w:rsidRPr="009473E3">
        <w:rPr>
          <w:rFonts w:ascii="仿宋_GB2312" w:eastAsia="仿宋_GB2312" w:hAnsi="仿宋" w:hint="eastAsia"/>
          <w:b/>
          <w:sz w:val="28"/>
          <w:szCs w:val="28"/>
        </w:rPr>
        <w:t>时间、地点</w:t>
      </w:r>
    </w:p>
    <w:p w:rsidR="001E18E4" w:rsidRPr="00515A77" w:rsidRDefault="001E18E4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15A77">
        <w:rPr>
          <w:rFonts w:ascii="仿宋_GB2312" w:eastAsia="仿宋_GB2312" w:hAnsi="仿宋" w:hint="eastAsia"/>
          <w:sz w:val="28"/>
          <w:szCs w:val="28"/>
        </w:rPr>
        <w:t>实践：</w:t>
      </w:r>
      <w:r w:rsidR="00F33DB5" w:rsidRPr="00515A77">
        <w:rPr>
          <w:rFonts w:ascii="仿宋_GB2312" w:eastAsia="仿宋_GB2312" w:hAnsi="仿宋" w:hint="eastAsia"/>
          <w:sz w:val="28"/>
          <w:szCs w:val="28"/>
        </w:rPr>
        <w:t>2019</w:t>
      </w:r>
      <w:r w:rsidR="00B26A81" w:rsidRPr="00515A77">
        <w:rPr>
          <w:rFonts w:ascii="仿宋_GB2312" w:eastAsia="仿宋_GB2312" w:hAnsi="仿宋" w:hint="eastAsia"/>
          <w:sz w:val="28"/>
          <w:szCs w:val="28"/>
        </w:rPr>
        <w:t>年</w:t>
      </w:r>
      <w:r w:rsidR="00F33DB5" w:rsidRPr="00515A77">
        <w:rPr>
          <w:rFonts w:ascii="仿宋_GB2312" w:eastAsia="仿宋_GB2312" w:hAnsi="仿宋" w:hint="eastAsia"/>
          <w:sz w:val="28"/>
          <w:szCs w:val="28"/>
        </w:rPr>
        <w:t>6月</w:t>
      </w:r>
      <w:r w:rsidR="00B26A81" w:rsidRPr="00515A77">
        <w:rPr>
          <w:rFonts w:ascii="仿宋_GB2312" w:eastAsia="仿宋_GB2312" w:hAnsi="仿宋" w:hint="eastAsia"/>
          <w:sz w:val="28"/>
          <w:szCs w:val="28"/>
        </w:rPr>
        <w:t>23</w:t>
      </w:r>
      <w:r w:rsidR="00F33DB5" w:rsidRPr="00515A77">
        <w:rPr>
          <w:rFonts w:ascii="仿宋_GB2312" w:eastAsia="仿宋_GB2312" w:hAnsi="仿宋" w:hint="eastAsia"/>
          <w:sz w:val="28"/>
          <w:szCs w:val="28"/>
        </w:rPr>
        <w:t xml:space="preserve">日 </w:t>
      </w:r>
      <w:r w:rsidR="00B26A81" w:rsidRPr="00515A77">
        <w:rPr>
          <w:rFonts w:ascii="仿宋_GB2312" w:eastAsia="仿宋_GB2312" w:hAnsi="仿宋" w:hint="eastAsia"/>
          <w:sz w:val="28"/>
          <w:szCs w:val="28"/>
        </w:rPr>
        <w:t xml:space="preserve">  </w:t>
      </w:r>
    </w:p>
    <w:p w:rsidR="002F70E7" w:rsidRPr="00515A77" w:rsidRDefault="00F33DB5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15A77">
        <w:rPr>
          <w:rFonts w:ascii="仿宋_GB2312" w:eastAsia="仿宋_GB2312" w:hAnsi="仿宋" w:hint="eastAsia"/>
          <w:sz w:val="28"/>
          <w:szCs w:val="28"/>
        </w:rPr>
        <w:t>地点：沈阳</w:t>
      </w:r>
      <w:r w:rsidR="001E18E4" w:rsidRPr="00515A77">
        <w:rPr>
          <w:rFonts w:ascii="仿宋_GB2312" w:eastAsia="仿宋_GB2312" w:hAnsi="仿宋" w:hint="eastAsia"/>
          <w:sz w:val="28"/>
          <w:szCs w:val="28"/>
        </w:rPr>
        <w:t>市</w:t>
      </w:r>
      <w:r w:rsidRPr="00515A77">
        <w:rPr>
          <w:rFonts w:ascii="仿宋_GB2312" w:eastAsia="仿宋_GB2312" w:hAnsi="仿宋" w:hint="eastAsia"/>
          <w:sz w:val="28"/>
          <w:szCs w:val="28"/>
        </w:rPr>
        <w:t>旅游学校</w:t>
      </w:r>
    </w:p>
    <w:p w:rsidR="00B26A81" w:rsidRPr="008702A3" w:rsidRDefault="008702A3" w:rsidP="008702A3">
      <w:pPr>
        <w:spacing w:line="60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三、</w:t>
      </w:r>
      <w:r w:rsidR="00B26A81" w:rsidRPr="008702A3">
        <w:rPr>
          <w:rFonts w:ascii="仿宋_GB2312" w:eastAsia="仿宋_GB2312" w:hAnsi="仿宋" w:hint="eastAsia"/>
          <w:b/>
          <w:sz w:val="28"/>
          <w:szCs w:val="28"/>
        </w:rPr>
        <w:t>内容</w:t>
      </w:r>
      <w:r w:rsidR="001E18E4" w:rsidRPr="008702A3">
        <w:rPr>
          <w:rFonts w:ascii="仿宋_GB2312" w:eastAsia="仿宋_GB2312" w:hAnsi="仿宋" w:hint="eastAsia"/>
          <w:b/>
          <w:sz w:val="28"/>
          <w:szCs w:val="28"/>
        </w:rPr>
        <w:t>：</w:t>
      </w:r>
    </w:p>
    <w:p w:rsidR="001E18E4" w:rsidRPr="00515A77" w:rsidRDefault="00515A77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考试</w:t>
      </w:r>
      <w:r w:rsidR="001E18E4" w:rsidRPr="00515A77">
        <w:rPr>
          <w:rFonts w:ascii="仿宋_GB2312" w:eastAsia="仿宋_GB2312" w:hAnsi="仿宋" w:hint="eastAsia"/>
          <w:sz w:val="28"/>
          <w:szCs w:val="28"/>
        </w:rPr>
        <w:t>包括</w:t>
      </w:r>
      <w:r w:rsidR="00FD310A">
        <w:rPr>
          <w:rFonts w:ascii="仿宋_GB2312" w:eastAsia="仿宋_GB2312" w:hAnsi="仿宋" w:hint="eastAsia"/>
          <w:sz w:val="28"/>
          <w:szCs w:val="28"/>
        </w:rPr>
        <w:t>口语表演、舞蹈表演</w:t>
      </w:r>
      <w:r w:rsidR="001E18E4" w:rsidRPr="00515A77">
        <w:rPr>
          <w:rFonts w:ascii="仿宋_GB2312" w:eastAsia="仿宋_GB2312" w:hAnsi="仿宋" w:hint="eastAsia"/>
          <w:sz w:val="28"/>
          <w:szCs w:val="28"/>
        </w:rPr>
        <w:t>。</w:t>
      </w:r>
    </w:p>
    <w:p w:rsidR="00B26A81" w:rsidRPr="00A13E08" w:rsidRDefault="006A25AF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A13E08">
        <w:rPr>
          <w:rFonts w:ascii="仿宋_GB2312" w:eastAsia="仿宋_GB2312" w:hAnsi="仿宋" w:hint="eastAsia"/>
          <w:sz w:val="28"/>
          <w:szCs w:val="28"/>
        </w:rPr>
        <w:t>1</w:t>
      </w:r>
      <w:r w:rsidR="00F84F2A" w:rsidRPr="00A13E08">
        <w:rPr>
          <w:rFonts w:ascii="仿宋_GB2312" w:eastAsia="仿宋_GB2312" w:hAnsi="仿宋" w:hint="eastAsia"/>
          <w:sz w:val="28"/>
          <w:szCs w:val="28"/>
        </w:rPr>
        <w:t>．</w:t>
      </w:r>
      <w:r w:rsidR="00FD310A">
        <w:rPr>
          <w:rFonts w:ascii="仿宋_GB2312" w:eastAsia="仿宋_GB2312" w:hAnsi="仿宋" w:hint="eastAsia"/>
          <w:sz w:val="28"/>
          <w:szCs w:val="28"/>
        </w:rPr>
        <w:t>口语表演</w:t>
      </w:r>
      <w:r w:rsidR="00847832">
        <w:rPr>
          <w:rFonts w:ascii="仿宋_GB2312" w:eastAsia="仿宋_GB2312" w:hAnsi="仿宋" w:hint="eastAsia"/>
          <w:sz w:val="28"/>
          <w:szCs w:val="28"/>
        </w:rPr>
        <w:t>：</w:t>
      </w:r>
      <w:r w:rsidR="00790942" w:rsidRPr="00A13E08">
        <w:rPr>
          <w:rFonts w:ascii="仿宋_GB2312" w:eastAsia="仿宋_GB2312" w:hAnsi="仿宋" w:hint="eastAsia"/>
          <w:sz w:val="28"/>
          <w:szCs w:val="28"/>
        </w:rPr>
        <w:t xml:space="preserve"> </w:t>
      </w:r>
    </w:p>
    <w:p w:rsidR="00974617" w:rsidRPr="00A13E08" w:rsidRDefault="00FD310A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规定</w:t>
      </w:r>
      <w:r w:rsidR="00947545">
        <w:rPr>
          <w:rFonts w:ascii="仿宋_GB2312" w:eastAsia="仿宋_GB2312" w:hAnsi="仿宋" w:hint="eastAsia"/>
          <w:sz w:val="28"/>
          <w:szCs w:val="28"/>
        </w:rPr>
        <w:t>作品</w:t>
      </w:r>
      <w:r w:rsidRPr="00A13E08">
        <w:rPr>
          <w:rFonts w:ascii="仿宋_GB2312" w:eastAsia="仿宋_GB2312" w:hAnsi="仿宋" w:hint="eastAsia"/>
          <w:sz w:val="28"/>
          <w:szCs w:val="28"/>
        </w:rPr>
        <w:t>《猴吃西瓜》《狐狸和乌鸦》《蛐蛐说大话》考生从三个备选试题中，现场抽取一题进行考试</w:t>
      </w:r>
      <w:r>
        <w:rPr>
          <w:rFonts w:ascii="仿宋_GB2312" w:eastAsia="仿宋_GB2312" w:hAnsi="仿宋" w:hint="eastAsia"/>
          <w:sz w:val="28"/>
          <w:szCs w:val="28"/>
        </w:rPr>
        <w:t>。</w:t>
      </w:r>
      <w:r w:rsidR="00CC4681" w:rsidRPr="00A13E08">
        <w:rPr>
          <w:rFonts w:ascii="仿宋_GB2312" w:eastAsia="仿宋_GB2312" w:hAnsi="仿宋" w:hint="eastAsia"/>
          <w:sz w:val="28"/>
          <w:szCs w:val="28"/>
        </w:rPr>
        <w:t>考试</w:t>
      </w:r>
      <w:r w:rsidR="00595825" w:rsidRPr="00A13E08">
        <w:rPr>
          <w:rFonts w:ascii="仿宋_GB2312" w:eastAsia="仿宋_GB2312" w:hAnsi="仿宋" w:hint="eastAsia"/>
          <w:sz w:val="28"/>
          <w:szCs w:val="28"/>
        </w:rPr>
        <w:t>时间</w:t>
      </w:r>
      <w:r w:rsidR="00974617" w:rsidRPr="00A13E08">
        <w:rPr>
          <w:rFonts w:ascii="仿宋_GB2312" w:eastAsia="仿宋_GB2312" w:hAnsi="仿宋" w:hint="eastAsia"/>
          <w:sz w:val="28"/>
          <w:szCs w:val="28"/>
        </w:rPr>
        <w:t>：3分</w:t>
      </w:r>
      <w:r w:rsidR="00C4328B" w:rsidRPr="00A13E08">
        <w:rPr>
          <w:rFonts w:ascii="仿宋_GB2312" w:eastAsia="仿宋_GB2312" w:hAnsi="仿宋" w:hint="eastAsia"/>
          <w:sz w:val="28"/>
          <w:szCs w:val="28"/>
        </w:rPr>
        <w:t>钟</w:t>
      </w:r>
    </w:p>
    <w:p w:rsidR="00D65B01" w:rsidRDefault="008702A3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 w:rsidR="008D6130" w:rsidRPr="00A13E08">
        <w:rPr>
          <w:rFonts w:ascii="仿宋_GB2312" w:eastAsia="仿宋_GB2312" w:hAnsi="仿宋" w:hint="eastAsia"/>
          <w:sz w:val="28"/>
          <w:szCs w:val="28"/>
        </w:rPr>
        <w:t>．</w:t>
      </w:r>
      <w:r w:rsidR="00FA2BBF" w:rsidRPr="00A13E08">
        <w:rPr>
          <w:rFonts w:ascii="仿宋_GB2312" w:eastAsia="仿宋_GB2312" w:hAnsi="仿宋" w:hint="eastAsia"/>
          <w:sz w:val="28"/>
          <w:szCs w:val="28"/>
        </w:rPr>
        <w:t>舞蹈</w:t>
      </w:r>
      <w:r w:rsidR="00FD310A">
        <w:rPr>
          <w:rFonts w:ascii="仿宋_GB2312" w:eastAsia="仿宋_GB2312" w:hAnsi="仿宋" w:hint="eastAsia"/>
          <w:sz w:val="28"/>
          <w:szCs w:val="28"/>
        </w:rPr>
        <w:t>表演</w:t>
      </w:r>
      <w:r w:rsidR="00847832">
        <w:rPr>
          <w:rFonts w:ascii="仿宋_GB2312" w:eastAsia="仿宋_GB2312" w:hAnsi="仿宋" w:hint="eastAsia"/>
          <w:sz w:val="28"/>
          <w:szCs w:val="28"/>
        </w:rPr>
        <w:t>：</w:t>
      </w:r>
    </w:p>
    <w:p w:rsidR="004E2E25" w:rsidRDefault="00FD310A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（1）</w:t>
      </w:r>
      <w:r w:rsidR="004E2E25" w:rsidRPr="00D45677">
        <w:rPr>
          <w:rFonts w:ascii="仿宋_GB2312" w:eastAsia="仿宋_GB2312" w:hAnsi="仿宋_GB2312" w:cs="仿宋_GB2312" w:hint="eastAsia"/>
          <w:sz w:val="28"/>
          <w:szCs w:val="28"/>
        </w:rPr>
        <w:t>剧目片段</w:t>
      </w:r>
    </w:p>
    <w:p w:rsidR="00974617" w:rsidRDefault="00CD172F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A13E08">
        <w:rPr>
          <w:rFonts w:ascii="仿宋_GB2312" w:eastAsia="仿宋_GB2312" w:hAnsi="仿宋" w:hint="eastAsia"/>
          <w:sz w:val="28"/>
          <w:szCs w:val="28"/>
        </w:rPr>
        <w:t>考生</w:t>
      </w:r>
      <w:r w:rsidR="008C0D61">
        <w:rPr>
          <w:rFonts w:ascii="仿宋_GB2312" w:eastAsia="仿宋_GB2312" w:hAnsi="仿宋" w:hint="eastAsia"/>
          <w:sz w:val="28"/>
          <w:szCs w:val="28"/>
        </w:rPr>
        <w:t>自选舞蹈剧目</w:t>
      </w:r>
      <w:r w:rsidR="00090A8C" w:rsidRPr="00A13E08">
        <w:rPr>
          <w:rFonts w:ascii="仿宋_GB2312" w:eastAsia="仿宋_GB2312" w:hAnsi="仿宋" w:hint="eastAsia"/>
          <w:sz w:val="28"/>
          <w:szCs w:val="28"/>
        </w:rPr>
        <w:t>，</w:t>
      </w:r>
      <w:r w:rsidR="00FD310A">
        <w:rPr>
          <w:rFonts w:ascii="仿宋_GB2312" w:eastAsia="仿宋_GB2312" w:hAnsi="仿宋" w:hint="eastAsia"/>
          <w:sz w:val="28"/>
          <w:szCs w:val="28"/>
        </w:rPr>
        <w:t>考生从中国舞、民族民间舞</w:t>
      </w:r>
      <w:r w:rsidR="00BE7B06" w:rsidRPr="00A13E08">
        <w:rPr>
          <w:rFonts w:ascii="仿宋_GB2312" w:eastAsia="仿宋_GB2312" w:hAnsi="仿宋" w:hint="eastAsia"/>
          <w:sz w:val="28"/>
          <w:szCs w:val="28"/>
        </w:rPr>
        <w:t>中，</w:t>
      </w:r>
      <w:r w:rsidR="00FD310A">
        <w:rPr>
          <w:rFonts w:ascii="仿宋_GB2312" w:eastAsia="仿宋_GB2312" w:hAnsi="仿宋" w:hint="eastAsia"/>
          <w:sz w:val="28"/>
          <w:szCs w:val="28"/>
        </w:rPr>
        <w:t>任选其一</w:t>
      </w:r>
      <w:r w:rsidRPr="00A13E08">
        <w:rPr>
          <w:rFonts w:ascii="仿宋_GB2312" w:eastAsia="仿宋_GB2312" w:hAnsi="仿宋" w:hint="eastAsia"/>
          <w:sz w:val="28"/>
          <w:szCs w:val="28"/>
        </w:rPr>
        <w:t>进行考试</w:t>
      </w:r>
      <w:r w:rsidR="00BE7B06" w:rsidRPr="00A13E08">
        <w:rPr>
          <w:rFonts w:ascii="仿宋_GB2312" w:eastAsia="仿宋_GB2312" w:hAnsi="仿宋" w:hint="eastAsia"/>
          <w:sz w:val="28"/>
          <w:szCs w:val="28"/>
        </w:rPr>
        <w:t>。</w:t>
      </w:r>
      <w:r w:rsidR="008C1DCE">
        <w:rPr>
          <w:rFonts w:ascii="仿宋_GB2312" w:eastAsia="仿宋_GB2312" w:hAnsi="仿宋" w:hint="eastAsia"/>
          <w:sz w:val="28"/>
          <w:szCs w:val="28"/>
        </w:rPr>
        <w:t>考试时间</w:t>
      </w:r>
      <w:r w:rsidR="000C25A4">
        <w:rPr>
          <w:rFonts w:ascii="仿宋_GB2312" w:eastAsia="仿宋_GB2312" w:hAnsi="仿宋" w:hint="eastAsia"/>
          <w:sz w:val="28"/>
          <w:szCs w:val="28"/>
        </w:rPr>
        <w:t>3分钟</w:t>
      </w:r>
      <w:r w:rsidR="008C1DCE" w:rsidRPr="00A13E08">
        <w:rPr>
          <w:rFonts w:ascii="仿宋_GB2312" w:eastAsia="仿宋_GB2312" w:hAnsi="仿宋" w:hint="eastAsia"/>
          <w:sz w:val="28"/>
          <w:szCs w:val="28"/>
        </w:rPr>
        <w:t>。</w:t>
      </w:r>
    </w:p>
    <w:p w:rsidR="004E2E25" w:rsidRDefault="00FD310A" w:rsidP="008702A3">
      <w:pPr>
        <w:spacing w:line="6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（2）</w:t>
      </w:r>
      <w:r w:rsidR="00D85A00" w:rsidRPr="00F45010">
        <w:rPr>
          <w:rFonts w:ascii="仿宋_GB2312" w:eastAsia="仿宋_GB2312" w:hAnsi="仿宋_GB2312" w:cs="仿宋_GB2312" w:hint="eastAsia"/>
          <w:sz w:val="28"/>
          <w:szCs w:val="28"/>
        </w:rPr>
        <w:t>即兴舞蹈：</w:t>
      </w:r>
    </w:p>
    <w:p w:rsidR="00D85A00" w:rsidRPr="00F45010" w:rsidRDefault="00D85A00" w:rsidP="008702A3">
      <w:pPr>
        <w:spacing w:line="6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F45010">
        <w:rPr>
          <w:rFonts w:ascii="仿宋_GB2312" w:eastAsia="仿宋_GB2312" w:hAnsi="仿宋_GB2312" w:cs="仿宋_GB2312" w:hint="eastAsia"/>
          <w:sz w:val="28"/>
          <w:szCs w:val="28"/>
        </w:rPr>
        <w:t>试听音乐15秒，考生立即根据音乐编创舞蹈并表演，时间为</w:t>
      </w:r>
      <w:r w:rsidR="00F347CB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Pr="00F45010">
        <w:rPr>
          <w:rFonts w:ascii="仿宋_GB2312" w:eastAsia="仿宋_GB2312" w:hAnsi="仿宋_GB2312" w:cs="仿宋_GB2312" w:hint="eastAsia"/>
          <w:sz w:val="28"/>
          <w:szCs w:val="28"/>
        </w:rPr>
        <w:t>分钟。</w:t>
      </w:r>
    </w:p>
    <w:p w:rsidR="00275E20" w:rsidRDefault="00275E20" w:rsidP="008702A3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 w:rsidRPr="00A03E77">
        <w:rPr>
          <w:rFonts w:ascii="仿宋_GB2312" w:eastAsia="仿宋_GB2312" w:hAnsi="仿宋_GB2312" w:cs="仿宋_GB2312" w:hint="eastAsia"/>
          <w:sz w:val="28"/>
          <w:szCs w:val="28"/>
        </w:rPr>
        <w:t>四</w:t>
      </w:r>
      <w:r w:rsidR="008702A3">
        <w:rPr>
          <w:rFonts w:ascii="仿宋_GB2312" w:eastAsia="仿宋_GB2312" w:hAnsi="仿宋_GB2312" w:cs="仿宋_GB2312" w:hint="eastAsia"/>
          <w:sz w:val="28"/>
          <w:szCs w:val="28"/>
        </w:rPr>
        <w:t>、</w:t>
      </w:r>
      <w:r w:rsidRPr="00824484">
        <w:rPr>
          <w:rFonts w:ascii="仿宋_GB2312" w:eastAsia="仿宋_GB2312" w:hAnsi="仿宋_GB2312" w:cs="仿宋_GB2312" w:hint="eastAsia"/>
          <w:b/>
          <w:sz w:val="28"/>
          <w:szCs w:val="28"/>
        </w:rPr>
        <w:t>流程</w:t>
      </w:r>
    </w:p>
    <w:p w:rsidR="00275E20" w:rsidRDefault="00275E20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932F3F">
        <w:rPr>
          <w:rFonts w:ascii="仿宋_GB2312" w:eastAsia="仿宋_GB2312" w:hAnsi="仿宋" w:hint="eastAsia"/>
          <w:sz w:val="28"/>
          <w:szCs w:val="28"/>
        </w:rPr>
        <w:t>1</w:t>
      </w:r>
      <w:r w:rsidR="008702A3">
        <w:rPr>
          <w:rFonts w:ascii="仿宋_GB2312" w:eastAsia="仿宋_GB2312" w:hAnsi="仿宋" w:hint="eastAsia"/>
          <w:sz w:val="28"/>
          <w:szCs w:val="28"/>
        </w:rPr>
        <w:t>．</w:t>
      </w:r>
      <w:r w:rsidRPr="00932F3F">
        <w:rPr>
          <w:rFonts w:ascii="仿宋_GB2312" w:eastAsia="仿宋_GB2312" w:hAnsi="仿宋" w:hint="eastAsia"/>
          <w:sz w:val="28"/>
          <w:szCs w:val="28"/>
        </w:rPr>
        <w:t>考生必须按照规定</w:t>
      </w:r>
      <w:r w:rsidR="000A1826">
        <w:rPr>
          <w:rFonts w:ascii="仿宋_GB2312" w:eastAsia="仿宋_GB2312" w:hAnsi="仿宋" w:hint="eastAsia"/>
          <w:sz w:val="28"/>
          <w:szCs w:val="28"/>
        </w:rPr>
        <w:t>考试</w:t>
      </w:r>
      <w:r w:rsidRPr="00932F3F">
        <w:rPr>
          <w:rFonts w:ascii="仿宋_GB2312" w:eastAsia="仿宋_GB2312" w:hAnsi="仿宋" w:hint="eastAsia"/>
          <w:sz w:val="28"/>
          <w:szCs w:val="28"/>
        </w:rPr>
        <w:t>前30分到考场报道、抽</w:t>
      </w:r>
      <w:bookmarkStart w:id="0" w:name="_GoBack"/>
      <w:bookmarkEnd w:id="0"/>
      <w:r w:rsidRPr="00932F3F">
        <w:rPr>
          <w:rFonts w:ascii="仿宋_GB2312" w:eastAsia="仿宋_GB2312" w:hAnsi="仿宋" w:hint="eastAsia"/>
          <w:sz w:val="28"/>
          <w:szCs w:val="28"/>
        </w:rPr>
        <w:t>取考试顺序。</w:t>
      </w:r>
    </w:p>
    <w:p w:rsidR="00275E20" w:rsidRDefault="008702A3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</w:t>
      </w:r>
      <w:r>
        <w:rPr>
          <w:rFonts w:ascii="仿宋_GB2312" w:eastAsia="仿宋_GB2312" w:hAnsi="仿宋" w:hint="eastAsia"/>
          <w:sz w:val="28"/>
          <w:szCs w:val="28"/>
        </w:rPr>
        <w:t>.</w:t>
      </w:r>
      <w:r w:rsidR="00275E20">
        <w:rPr>
          <w:rFonts w:ascii="仿宋_GB2312" w:eastAsia="仿宋_GB2312" w:hAnsi="仿宋" w:hint="eastAsia"/>
          <w:sz w:val="28"/>
          <w:szCs w:val="28"/>
        </w:rPr>
        <w:t>所有考生在统一地点备场，由工作人员带引领指定考场进行考试。</w:t>
      </w:r>
    </w:p>
    <w:p w:rsidR="00275E20" w:rsidRDefault="008702A3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lastRenderedPageBreak/>
        <w:t>3</w:t>
      </w:r>
      <w:r>
        <w:rPr>
          <w:rFonts w:ascii="仿宋_GB2312" w:eastAsia="仿宋_GB2312" w:hAnsi="仿宋" w:hint="eastAsia"/>
          <w:sz w:val="28"/>
          <w:szCs w:val="28"/>
        </w:rPr>
        <w:t>.</w:t>
      </w:r>
      <w:r w:rsidR="00275E20">
        <w:rPr>
          <w:rFonts w:ascii="仿宋_GB2312" w:eastAsia="仿宋_GB2312" w:hAnsi="仿宋" w:hint="eastAsia"/>
          <w:sz w:val="28"/>
          <w:szCs w:val="28"/>
        </w:rPr>
        <w:t>考场内评委发出口令后开始考试。下一位</w:t>
      </w:r>
      <w:r w:rsidR="000A1826">
        <w:rPr>
          <w:rFonts w:ascii="仿宋_GB2312" w:eastAsia="仿宋_GB2312" w:hAnsi="仿宋" w:hint="eastAsia"/>
          <w:sz w:val="28"/>
          <w:szCs w:val="28"/>
        </w:rPr>
        <w:t>考生</w:t>
      </w:r>
      <w:r w:rsidR="00275E20">
        <w:rPr>
          <w:rFonts w:ascii="仿宋_GB2312" w:eastAsia="仿宋_GB2312" w:hAnsi="仿宋" w:hint="eastAsia"/>
          <w:sz w:val="28"/>
          <w:szCs w:val="28"/>
        </w:rPr>
        <w:t>在工作人员引导下提前到指定位置备考。</w:t>
      </w:r>
    </w:p>
    <w:p w:rsidR="00275E20" w:rsidRDefault="008702A3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4</w:t>
      </w:r>
      <w:r>
        <w:rPr>
          <w:rFonts w:ascii="仿宋_GB2312" w:eastAsia="仿宋_GB2312" w:hAnsi="仿宋" w:hint="eastAsia"/>
          <w:sz w:val="28"/>
          <w:szCs w:val="28"/>
        </w:rPr>
        <w:t>.</w:t>
      </w:r>
      <w:r w:rsidR="00275E20">
        <w:rPr>
          <w:rFonts w:ascii="仿宋_GB2312" w:eastAsia="仿宋_GB2312" w:hAnsi="仿宋" w:hint="eastAsia"/>
          <w:sz w:val="28"/>
          <w:szCs w:val="28"/>
        </w:rPr>
        <w:t>考生按照考生号顺序进入考场后，到指定位置，</w:t>
      </w:r>
      <w:r w:rsidR="001C2AA1">
        <w:rPr>
          <w:rFonts w:ascii="仿宋_GB2312" w:eastAsia="仿宋_GB2312" w:hAnsi="仿宋" w:hint="eastAsia"/>
          <w:sz w:val="28"/>
          <w:szCs w:val="28"/>
        </w:rPr>
        <w:t>按照口语表演、舞蹈剧目、即兴舞蹈</w:t>
      </w:r>
      <w:r w:rsidR="00275E20">
        <w:rPr>
          <w:rFonts w:ascii="仿宋_GB2312" w:eastAsia="仿宋_GB2312" w:hAnsi="仿宋" w:hint="eastAsia"/>
          <w:sz w:val="28"/>
          <w:szCs w:val="28"/>
        </w:rPr>
        <w:t>顺序进行考试。</w:t>
      </w:r>
    </w:p>
    <w:p w:rsidR="00275E20" w:rsidRDefault="00275E20" w:rsidP="008702A3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五、场地环境</w:t>
      </w:r>
    </w:p>
    <w:p w:rsidR="00275E20" w:rsidRPr="00D76AE6" w:rsidRDefault="00275E20" w:rsidP="008702A3">
      <w:pPr>
        <w:spacing w:line="560" w:lineRule="exact"/>
        <w:ind w:firstLineChars="200" w:firstLine="560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824484">
        <w:rPr>
          <w:rFonts w:ascii="仿宋_GB2312" w:eastAsia="仿宋_GB2312" w:hAnsi="宋体" w:cs="宋体" w:hint="eastAsia"/>
          <w:kern w:val="0"/>
          <w:sz w:val="28"/>
          <w:szCs w:val="28"/>
        </w:rPr>
        <w:t>（一）场地及周边布局</w:t>
      </w:r>
    </w:p>
    <w:p w:rsidR="005A54CE" w:rsidRPr="003E5BF1" w:rsidRDefault="005A54CE" w:rsidP="008702A3">
      <w:pPr>
        <w:spacing w:line="500" w:lineRule="exact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提供</w:t>
      </w:r>
      <w:r w:rsidRPr="003E5BF1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形体教室 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（</w:t>
      </w:r>
      <w:r w:rsidRPr="003E5BF1">
        <w:rPr>
          <w:rFonts w:ascii="仿宋_GB2312" w:eastAsia="仿宋_GB2312" w:hAnsi="宋体" w:cs="宋体" w:hint="eastAsia"/>
          <w:kern w:val="0"/>
          <w:sz w:val="28"/>
          <w:szCs w:val="28"/>
        </w:rPr>
        <w:t>150.23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平方米） 作为备</w:t>
      </w:r>
      <w:r w:rsidRPr="003E5BF1">
        <w:rPr>
          <w:rFonts w:ascii="仿宋_GB2312" w:eastAsia="仿宋_GB2312" w:hAnsi="宋体" w:cs="宋体" w:hint="eastAsia"/>
          <w:kern w:val="0"/>
          <w:sz w:val="28"/>
          <w:szCs w:val="28"/>
        </w:rPr>
        <w:t>考试。</w:t>
      </w:r>
    </w:p>
    <w:p w:rsidR="005A54CE" w:rsidRPr="003E5BF1" w:rsidRDefault="005A54CE" w:rsidP="008702A3">
      <w:pPr>
        <w:spacing w:line="500" w:lineRule="exact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提供</w:t>
      </w:r>
      <w:r w:rsidRPr="003E5BF1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舞蹈教室 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（</w:t>
      </w:r>
      <w:r w:rsidRPr="003E5BF1">
        <w:rPr>
          <w:rFonts w:ascii="仿宋_GB2312" w:eastAsia="仿宋_GB2312" w:hAnsi="宋体" w:cs="宋体" w:hint="eastAsia"/>
          <w:kern w:val="0"/>
          <w:sz w:val="28"/>
          <w:szCs w:val="28"/>
        </w:rPr>
        <w:t>158.76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平方米）</w:t>
      </w:r>
      <w:r w:rsidRPr="003E5BF1">
        <w:rPr>
          <w:rFonts w:ascii="仿宋_GB2312" w:eastAsia="仿宋_GB2312" w:hAnsi="宋体" w:cs="宋体" w:hint="eastAsia"/>
          <w:kern w:val="0"/>
          <w:sz w:val="28"/>
          <w:szCs w:val="28"/>
        </w:rPr>
        <w:t>作为考场。</w:t>
      </w:r>
    </w:p>
    <w:p w:rsidR="00275E20" w:rsidRDefault="00275E20" w:rsidP="008702A3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  <w:r w:rsidRPr="008D3F29">
        <w:rPr>
          <w:rFonts w:ascii="仿宋_GB2312" w:eastAsia="仿宋_GB2312" w:hAnsi="仿宋_GB2312" w:cs="仿宋_GB2312" w:hint="eastAsia"/>
          <w:b/>
          <w:sz w:val="28"/>
          <w:szCs w:val="28"/>
        </w:rPr>
        <w:t>（二）</w:t>
      </w:r>
      <w:r w:rsidRPr="00824484">
        <w:rPr>
          <w:rFonts w:ascii="仿宋_GB2312" w:eastAsia="仿宋_GB2312" w:hAnsi="宋体" w:cs="宋体" w:hint="eastAsia"/>
          <w:kern w:val="0"/>
          <w:sz w:val="28"/>
          <w:szCs w:val="28"/>
        </w:rPr>
        <w:t>场内设施及布局</w:t>
      </w:r>
    </w:p>
    <w:p w:rsidR="00275E20" w:rsidRDefault="00275E20" w:rsidP="008702A3">
      <w:pPr>
        <w:spacing w:line="500" w:lineRule="exact"/>
        <w:ind w:firstLineChars="200" w:firstLine="420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2859405</wp:posOffset>
            </wp:positionH>
            <wp:positionV relativeFrom="paragraph">
              <wp:posOffset>279400</wp:posOffset>
            </wp:positionV>
            <wp:extent cx="2139950" cy="1616075"/>
            <wp:effectExtent l="19050" t="0" r="0" b="0"/>
            <wp:wrapNone/>
            <wp:docPr id="5" name="图片 5" descr="IMG_20190613_103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_20190613_1037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1616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254635</wp:posOffset>
            </wp:positionV>
            <wp:extent cx="2157730" cy="1619885"/>
            <wp:effectExtent l="19050" t="0" r="0" b="0"/>
            <wp:wrapNone/>
            <wp:docPr id="4" name="图片 4" descr="IMG_20190613_103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20190613_10383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730" cy="1619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5E20" w:rsidRDefault="00275E20" w:rsidP="008702A3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275E20" w:rsidRDefault="00275E20" w:rsidP="008702A3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275E20" w:rsidRDefault="00275E20" w:rsidP="008702A3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275E20" w:rsidRDefault="00275E20" w:rsidP="008702A3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275E20" w:rsidRDefault="00275E20" w:rsidP="008702A3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275E20" w:rsidRDefault="00275E20" w:rsidP="008702A3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六、技术规范</w:t>
      </w:r>
    </w:p>
    <w:p w:rsidR="00275E20" w:rsidRDefault="00275E20" w:rsidP="008702A3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以</w:t>
      </w:r>
      <w:r w:rsidR="004A6592">
        <w:rPr>
          <w:rFonts w:ascii="仿宋_GB2312" w:eastAsia="仿宋_GB2312" w:hAnsi="仿宋_GB2312" w:cs="仿宋_GB2312" w:hint="eastAsia"/>
          <w:sz w:val="28"/>
          <w:szCs w:val="28"/>
        </w:rPr>
        <w:t>高等教育出版社</w:t>
      </w:r>
      <w:r>
        <w:rPr>
          <w:rFonts w:ascii="仿宋_GB2312" w:eastAsia="仿宋_GB2312" w:hAnsi="仿宋_GB2312" w:cs="仿宋_GB2312" w:hint="eastAsia"/>
          <w:sz w:val="28"/>
          <w:szCs w:val="28"/>
        </w:rPr>
        <w:t>“十二五”职业教育国家规划立项教材《舞蹈》</w:t>
      </w:r>
      <w:r w:rsidR="00C15012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4A6592">
        <w:rPr>
          <w:rFonts w:ascii="仿宋_GB2312" w:eastAsia="仿宋_GB2312" w:hAnsi="仿宋_GB2312" w:cs="仿宋_GB2312" w:hint="eastAsia"/>
          <w:sz w:val="28"/>
          <w:szCs w:val="28"/>
        </w:rPr>
        <w:t>北京师范大学出版社</w:t>
      </w:r>
      <w:r w:rsidR="00C15012">
        <w:rPr>
          <w:rFonts w:ascii="仿宋_GB2312" w:eastAsia="仿宋_GB2312" w:hAnsi="仿宋_GB2312" w:cs="仿宋_GB2312" w:hint="eastAsia"/>
          <w:sz w:val="28"/>
          <w:szCs w:val="28"/>
        </w:rPr>
        <w:t>学前教育专业《幼儿教师口语》</w:t>
      </w:r>
      <w:r>
        <w:rPr>
          <w:rFonts w:ascii="仿宋_GB2312" w:eastAsia="仿宋_GB2312" w:hAnsi="仿宋_GB2312" w:cs="仿宋_GB2312" w:hint="eastAsia"/>
          <w:sz w:val="28"/>
          <w:szCs w:val="28"/>
        </w:rPr>
        <w:t>作为理论规范。</w:t>
      </w:r>
    </w:p>
    <w:p w:rsidR="00275E20" w:rsidRDefault="00275E20" w:rsidP="008702A3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七、技术平台</w:t>
      </w:r>
    </w:p>
    <w:p w:rsidR="00275E20" w:rsidRPr="00A962F8" w:rsidRDefault="00275E20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A962F8">
        <w:rPr>
          <w:rFonts w:ascii="仿宋_GB2312" w:eastAsia="仿宋_GB2312" w:hAnsi="仿宋" w:hint="eastAsia"/>
          <w:sz w:val="28"/>
          <w:szCs w:val="28"/>
        </w:rPr>
        <w:t>1.考试提供场地为舞蹈教室</w:t>
      </w:r>
    </w:p>
    <w:p w:rsidR="00275E20" w:rsidRPr="00A962F8" w:rsidRDefault="00275E20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A962F8">
        <w:rPr>
          <w:rFonts w:ascii="仿宋_GB2312" w:eastAsia="仿宋_GB2312" w:hAnsi="仿宋" w:hint="eastAsia"/>
          <w:sz w:val="28"/>
          <w:szCs w:val="28"/>
        </w:rPr>
        <w:t>2.配备常规灯</w:t>
      </w:r>
      <w:r w:rsidRPr="00A962F8">
        <w:rPr>
          <w:rFonts w:ascii="仿宋_GB2312" w:eastAsia="仿宋_GB2312" w:hAnsi="仿宋"/>
          <w:sz w:val="28"/>
          <w:szCs w:val="28"/>
        </w:rPr>
        <w:tab/>
      </w:r>
    </w:p>
    <w:p w:rsidR="00275E20" w:rsidRDefault="00275E20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A962F8">
        <w:rPr>
          <w:rFonts w:ascii="仿宋_GB2312" w:eastAsia="仿宋_GB2312" w:hAnsi="仿宋" w:hint="eastAsia"/>
          <w:sz w:val="28"/>
          <w:szCs w:val="28"/>
        </w:rPr>
        <w:t>3.摄像</w:t>
      </w:r>
      <w:r>
        <w:rPr>
          <w:rFonts w:ascii="仿宋_GB2312" w:eastAsia="仿宋_GB2312" w:hAnsi="仿宋" w:hint="eastAsia"/>
          <w:sz w:val="28"/>
          <w:szCs w:val="28"/>
        </w:rPr>
        <w:t>、</w:t>
      </w:r>
      <w:r w:rsidRPr="00A962F8">
        <w:rPr>
          <w:rFonts w:ascii="仿宋_GB2312" w:eastAsia="仿宋_GB2312" w:hAnsi="仿宋" w:hint="eastAsia"/>
          <w:sz w:val="28"/>
          <w:szCs w:val="28"/>
        </w:rPr>
        <w:t>音响设备</w:t>
      </w:r>
    </w:p>
    <w:p w:rsidR="00275E20" w:rsidRDefault="00275E20" w:rsidP="008702A3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  <w:r w:rsidRPr="00824484">
        <w:rPr>
          <w:rFonts w:ascii="仿宋_GB2312" w:eastAsia="仿宋_GB2312" w:hAnsi="仿宋_GB2312" w:cs="仿宋_GB2312" w:hint="eastAsia"/>
          <w:b/>
          <w:sz w:val="28"/>
          <w:szCs w:val="28"/>
        </w:rPr>
        <w:t>八、规则</w:t>
      </w:r>
    </w:p>
    <w:p w:rsidR="00275E20" w:rsidRPr="00824484" w:rsidRDefault="00275E20" w:rsidP="008702A3">
      <w:pPr>
        <w:spacing w:line="560" w:lineRule="exact"/>
        <w:ind w:firstLineChars="200" w:firstLine="560"/>
        <w:rPr>
          <w:rFonts w:ascii="仿宋_GB2312" w:eastAsia="仿宋_GB2312" w:hAnsi="仿宋_GB2312" w:cs="仿宋_GB2312"/>
          <w:b/>
          <w:sz w:val="28"/>
          <w:szCs w:val="28"/>
        </w:rPr>
      </w:pPr>
      <w:r w:rsidRPr="00F4566A">
        <w:rPr>
          <w:rFonts w:ascii="仿宋_GB2312" w:eastAsia="仿宋_GB2312" w:hAnsi="仿宋" w:hint="eastAsia"/>
          <w:sz w:val="28"/>
          <w:szCs w:val="28"/>
        </w:rPr>
        <w:lastRenderedPageBreak/>
        <w:t>（一）考生资格</w:t>
      </w:r>
    </w:p>
    <w:p w:rsidR="00275E20" w:rsidRDefault="00275E20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4566A">
        <w:rPr>
          <w:rFonts w:ascii="仿宋_GB2312" w:eastAsia="仿宋_GB2312" w:hAnsi="仿宋" w:hint="eastAsia"/>
          <w:sz w:val="28"/>
          <w:szCs w:val="28"/>
        </w:rPr>
        <w:t>参考人员的资格为通过沈阳市2019年公开招聘中等职业学校专业课教师面试资格审查的人员。</w:t>
      </w:r>
    </w:p>
    <w:p w:rsidR="00275E20" w:rsidRPr="00F4566A" w:rsidRDefault="00275E20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4566A">
        <w:rPr>
          <w:rFonts w:ascii="仿宋_GB2312" w:eastAsia="仿宋_GB2312" w:hAnsi="仿宋" w:hint="eastAsia"/>
          <w:sz w:val="28"/>
          <w:szCs w:val="28"/>
        </w:rPr>
        <w:t>（二）熟悉场地与抽签</w:t>
      </w:r>
    </w:p>
    <w:p w:rsidR="00275E20" w:rsidRPr="00F4566A" w:rsidRDefault="00275E20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考生按照规定时间到</w:t>
      </w:r>
      <w:r w:rsidRPr="00F4566A">
        <w:rPr>
          <w:rFonts w:ascii="仿宋_GB2312" w:eastAsia="仿宋_GB2312" w:hAnsi="仿宋" w:hint="eastAsia"/>
          <w:sz w:val="28"/>
          <w:szCs w:val="28"/>
        </w:rPr>
        <w:t>考试地点熟悉场地</w:t>
      </w:r>
      <w:r>
        <w:rPr>
          <w:rFonts w:ascii="仿宋_GB2312" w:eastAsia="仿宋_GB2312" w:hAnsi="仿宋" w:hint="eastAsia"/>
          <w:sz w:val="28"/>
          <w:szCs w:val="28"/>
        </w:rPr>
        <w:t>，试播舞蹈音乐。</w:t>
      </w:r>
    </w:p>
    <w:p w:rsidR="00275E20" w:rsidRDefault="00275E20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F4566A">
        <w:rPr>
          <w:rFonts w:ascii="仿宋_GB2312" w:eastAsia="仿宋_GB2312" w:hAnsi="仿宋" w:hint="eastAsia"/>
          <w:sz w:val="28"/>
          <w:szCs w:val="28"/>
        </w:rPr>
        <w:t>考生提前30分钟到场，须持本人身份证、到统一地点签到、确认信息并现场抽签考试顺序。迟到超过</w:t>
      </w:r>
      <w:r w:rsidRPr="00F4566A">
        <w:rPr>
          <w:rFonts w:ascii="仿宋_GB2312" w:eastAsia="仿宋_GB2312" w:hAnsi="仿宋"/>
          <w:sz w:val="28"/>
          <w:szCs w:val="28"/>
        </w:rPr>
        <w:t>15</w:t>
      </w:r>
      <w:r w:rsidRPr="00F4566A">
        <w:rPr>
          <w:rFonts w:ascii="仿宋_GB2312" w:eastAsia="仿宋_GB2312" w:hAnsi="仿宋" w:hint="eastAsia"/>
          <w:sz w:val="28"/>
          <w:szCs w:val="28"/>
        </w:rPr>
        <w:t>分钟的</w:t>
      </w:r>
      <w:r w:rsidR="000A1826">
        <w:rPr>
          <w:rFonts w:ascii="仿宋_GB2312" w:eastAsia="仿宋_GB2312" w:hAnsi="仿宋" w:hint="eastAsia"/>
          <w:sz w:val="28"/>
          <w:szCs w:val="28"/>
        </w:rPr>
        <w:t>考生</w:t>
      </w:r>
      <w:r w:rsidRPr="00F4566A">
        <w:rPr>
          <w:rFonts w:ascii="仿宋_GB2312" w:eastAsia="仿宋_GB2312" w:hAnsi="仿宋" w:hint="eastAsia"/>
          <w:sz w:val="28"/>
          <w:szCs w:val="28"/>
        </w:rPr>
        <w:t>，视作弃权，不得入场考试</w:t>
      </w:r>
      <w:r w:rsidR="00B859CB">
        <w:rPr>
          <w:rFonts w:ascii="仿宋_GB2312" w:eastAsia="仿宋_GB2312" w:hAnsi="仿宋" w:hint="eastAsia"/>
          <w:sz w:val="28"/>
          <w:szCs w:val="28"/>
        </w:rPr>
        <w:t>。</w:t>
      </w:r>
    </w:p>
    <w:p w:rsidR="00275E20" w:rsidRPr="00485990" w:rsidRDefault="00275E20" w:rsidP="008702A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61C5D">
        <w:rPr>
          <w:rFonts w:ascii="仿宋_GB2312" w:eastAsia="仿宋_GB2312" w:hAnsi="仿宋" w:hint="eastAsia"/>
          <w:sz w:val="28"/>
          <w:szCs w:val="28"/>
        </w:rPr>
        <w:t>（三）考场要求</w:t>
      </w:r>
    </w:p>
    <w:p w:rsidR="00275E20" w:rsidRDefault="00275E20" w:rsidP="008702A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485990">
        <w:rPr>
          <w:rFonts w:ascii="仿宋_GB2312" w:eastAsia="仿宋_GB2312" w:hAnsi="仿宋" w:hint="eastAsia"/>
          <w:sz w:val="28"/>
          <w:szCs w:val="28"/>
        </w:rPr>
        <w:t>专人负责保证摄像机、音响系统、电脑、基本道具正常使用。</w:t>
      </w:r>
    </w:p>
    <w:p w:rsidR="00275E20" w:rsidRPr="00824484" w:rsidRDefault="00275E20" w:rsidP="008702A3">
      <w:pPr>
        <w:spacing w:line="500" w:lineRule="exact"/>
        <w:ind w:firstLineChars="200" w:firstLine="562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九、成绩评定</w:t>
      </w:r>
    </w:p>
    <w:p w:rsidR="00275E20" w:rsidRDefault="00275E20" w:rsidP="008702A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61C5D">
        <w:rPr>
          <w:rFonts w:ascii="仿宋_GB2312" w:eastAsia="仿宋_GB2312" w:hAnsi="仿宋" w:hint="eastAsia"/>
          <w:sz w:val="28"/>
          <w:szCs w:val="28"/>
        </w:rPr>
        <w:t>（一）评分标准</w:t>
      </w:r>
    </w:p>
    <w:tbl>
      <w:tblPr>
        <w:tblStyle w:val="a8"/>
        <w:tblW w:w="10213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820"/>
        <w:gridCol w:w="6946"/>
        <w:gridCol w:w="1134"/>
      </w:tblGrid>
      <w:tr w:rsidR="003D09E6" w:rsidRPr="008702A3" w:rsidTr="008702A3">
        <w:trPr>
          <w:jc w:val="center"/>
        </w:trPr>
        <w:tc>
          <w:tcPr>
            <w:tcW w:w="1313" w:type="dxa"/>
            <w:vAlign w:val="center"/>
          </w:tcPr>
          <w:p w:rsidR="003D09E6" w:rsidRPr="008702A3" w:rsidRDefault="008E4F95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820" w:type="dxa"/>
            <w:vAlign w:val="center"/>
          </w:tcPr>
          <w:p w:rsidR="003D09E6" w:rsidRPr="008702A3" w:rsidRDefault="003D09E6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6946" w:type="dxa"/>
            <w:vAlign w:val="center"/>
          </w:tcPr>
          <w:p w:rsidR="003D09E6" w:rsidRPr="008702A3" w:rsidRDefault="003D09E6" w:rsidP="008702A3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1134" w:type="dxa"/>
            <w:vAlign w:val="center"/>
          </w:tcPr>
          <w:p w:rsidR="003D09E6" w:rsidRPr="008702A3" w:rsidRDefault="003D09E6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733CEE" w:rsidRPr="008702A3" w:rsidTr="008702A3">
        <w:trPr>
          <w:jc w:val="center"/>
        </w:trPr>
        <w:tc>
          <w:tcPr>
            <w:tcW w:w="1313" w:type="dxa"/>
            <w:vMerge w:val="restart"/>
            <w:vAlign w:val="center"/>
          </w:tcPr>
          <w:p w:rsidR="008702A3" w:rsidRPr="008702A3" w:rsidRDefault="00733CEE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口语</w:t>
            </w:r>
          </w:p>
          <w:p w:rsidR="008702A3" w:rsidRPr="008702A3" w:rsidRDefault="00733CEE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表演</w:t>
            </w:r>
          </w:p>
          <w:p w:rsidR="00733CEE" w:rsidRPr="008702A3" w:rsidRDefault="00733CEE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（50分）</w:t>
            </w:r>
          </w:p>
        </w:tc>
        <w:tc>
          <w:tcPr>
            <w:tcW w:w="820" w:type="dxa"/>
            <w:vAlign w:val="center"/>
          </w:tcPr>
          <w:p w:rsidR="00733CEE" w:rsidRPr="008702A3" w:rsidRDefault="00733CEE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6946" w:type="dxa"/>
            <w:vAlign w:val="center"/>
          </w:tcPr>
          <w:p w:rsidR="00733CEE" w:rsidRPr="008702A3" w:rsidRDefault="00733CEE" w:rsidP="008702A3">
            <w:pPr>
              <w:rPr>
                <w:rFonts w:ascii="仿宋_GB2312" w:eastAsia="仿宋_GB2312" w:hAnsiTheme="minorEastAsia" w:cs="仿宋_GB2312"/>
                <w:sz w:val="24"/>
              </w:rPr>
            </w:pP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语言流畅（5分）字正腔圆（2分）语言规范（3）</w:t>
            </w:r>
          </w:p>
        </w:tc>
        <w:tc>
          <w:tcPr>
            <w:tcW w:w="1134" w:type="dxa"/>
            <w:vAlign w:val="center"/>
          </w:tcPr>
          <w:p w:rsidR="00733CEE" w:rsidRPr="008702A3" w:rsidRDefault="00733CEE" w:rsidP="008702A3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33CEE" w:rsidRPr="008702A3" w:rsidTr="008702A3">
        <w:trPr>
          <w:jc w:val="center"/>
        </w:trPr>
        <w:tc>
          <w:tcPr>
            <w:tcW w:w="1313" w:type="dxa"/>
            <w:vMerge/>
            <w:vAlign w:val="center"/>
          </w:tcPr>
          <w:p w:rsidR="00733CEE" w:rsidRPr="008702A3" w:rsidRDefault="00733CEE" w:rsidP="008702A3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0" w:type="dxa"/>
            <w:vAlign w:val="center"/>
          </w:tcPr>
          <w:p w:rsidR="00733CEE" w:rsidRPr="008702A3" w:rsidRDefault="00733CEE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6946" w:type="dxa"/>
            <w:vAlign w:val="center"/>
          </w:tcPr>
          <w:p w:rsidR="00733CEE" w:rsidRPr="008702A3" w:rsidRDefault="00733CEE" w:rsidP="008702A3">
            <w:pPr>
              <w:rPr>
                <w:rFonts w:ascii="仿宋_GB2312" w:eastAsia="仿宋_GB2312" w:hAnsiTheme="minorEastAsia" w:cs="仿宋_GB2312"/>
                <w:sz w:val="24"/>
              </w:rPr>
            </w:pP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口齿清晰（4分）表达准确（6分）</w:t>
            </w:r>
          </w:p>
        </w:tc>
        <w:tc>
          <w:tcPr>
            <w:tcW w:w="1134" w:type="dxa"/>
            <w:vAlign w:val="center"/>
          </w:tcPr>
          <w:p w:rsidR="00733CEE" w:rsidRPr="008702A3" w:rsidRDefault="00733CEE" w:rsidP="008702A3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33CEE" w:rsidRPr="008702A3" w:rsidTr="008702A3">
        <w:trPr>
          <w:trHeight w:val="469"/>
          <w:jc w:val="center"/>
        </w:trPr>
        <w:tc>
          <w:tcPr>
            <w:tcW w:w="1313" w:type="dxa"/>
            <w:vMerge/>
            <w:vAlign w:val="center"/>
          </w:tcPr>
          <w:p w:rsidR="00733CEE" w:rsidRPr="008702A3" w:rsidRDefault="00733CEE" w:rsidP="008702A3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0" w:type="dxa"/>
            <w:vAlign w:val="center"/>
          </w:tcPr>
          <w:p w:rsidR="00733CEE" w:rsidRPr="008702A3" w:rsidRDefault="00733CEE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6946" w:type="dxa"/>
            <w:vAlign w:val="center"/>
          </w:tcPr>
          <w:p w:rsidR="00733CEE" w:rsidRPr="008702A3" w:rsidRDefault="00733CEE" w:rsidP="008702A3">
            <w:pPr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讲故事情声情并茂富有感染力（5</w:t>
            </w: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）人物形象鲜明（5</w:t>
            </w: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733CEE" w:rsidRPr="008702A3" w:rsidRDefault="00733CEE" w:rsidP="008702A3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33CEE" w:rsidRPr="008702A3" w:rsidTr="008702A3">
        <w:trPr>
          <w:jc w:val="center"/>
        </w:trPr>
        <w:tc>
          <w:tcPr>
            <w:tcW w:w="1313" w:type="dxa"/>
            <w:vMerge/>
            <w:vAlign w:val="center"/>
          </w:tcPr>
          <w:p w:rsidR="00733CEE" w:rsidRPr="008702A3" w:rsidRDefault="00733CEE" w:rsidP="008702A3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0" w:type="dxa"/>
            <w:vAlign w:val="center"/>
          </w:tcPr>
          <w:p w:rsidR="00733CEE" w:rsidRPr="008702A3" w:rsidRDefault="00733CEE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13</w:t>
            </w:r>
          </w:p>
        </w:tc>
        <w:tc>
          <w:tcPr>
            <w:tcW w:w="6946" w:type="dxa"/>
            <w:vAlign w:val="center"/>
          </w:tcPr>
          <w:p w:rsidR="00733CEE" w:rsidRPr="008702A3" w:rsidRDefault="00733CEE" w:rsidP="008702A3">
            <w:pPr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声音造型有变化（5</w:t>
            </w: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733CEE" w:rsidRPr="008702A3" w:rsidRDefault="00733CEE" w:rsidP="008702A3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733CEE" w:rsidRPr="008702A3" w:rsidTr="008702A3">
        <w:trPr>
          <w:jc w:val="center"/>
        </w:trPr>
        <w:tc>
          <w:tcPr>
            <w:tcW w:w="1313" w:type="dxa"/>
            <w:vMerge/>
            <w:vAlign w:val="center"/>
          </w:tcPr>
          <w:p w:rsidR="00733CEE" w:rsidRPr="008702A3" w:rsidRDefault="00733CEE" w:rsidP="008702A3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0" w:type="dxa"/>
            <w:vAlign w:val="center"/>
          </w:tcPr>
          <w:p w:rsidR="00733CEE" w:rsidRPr="008702A3" w:rsidRDefault="00733CEE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6946" w:type="dxa"/>
            <w:vAlign w:val="center"/>
          </w:tcPr>
          <w:p w:rsidR="00733CEE" w:rsidRPr="008702A3" w:rsidRDefault="00733CEE" w:rsidP="008702A3">
            <w:pPr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表演中的态势语言要准确（5</w:t>
            </w: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）动作（2</w:t>
            </w: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）、形体（2</w:t>
            </w: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）声音化妆复合人物性格（6）</w:t>
            </w:r>
          </w:p>
        </w:tc>
        <w:tc>
          <w:tcPr>
            <w:tcW w:w="1134" w:type="dxa"/>
            <w:vAlign w:val="center"/>
          </w:tcPr>
          <w:p w:rsidR="00733CEE" w:rsidRPr="008702A3" w:rsidRDefault="00733CEE" w:rsidP="008702A3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030D" w:rsidRPr="008702A3" w:rsidTr="008702A3">
        <w:trPr>
          <w:jc w:val="center"/>
        </w:trPr>
        <w:tc>
          <w:tcPr>
            <w:tcW w:w="1313" w:type="dxa"/>
            <w:vMerge w:val="restart"/>
            <w:vAlign w:val="center"/>
          </w:tcPr>
          <w:p w:rsidR="008702A3" w:rsidRPr="008702A3" w:rsidRDefault="00B0030D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剧目</w:t>
            </w:r>
          </w:p>
          <w:p w:rsidR="008702A3" w:rsidRPr="008702A3" w:rsidRDefault="00B0030D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片段</w:t>
            </w:r>
          </w:p>
          <w:p w:rsidR="00B0030D" w:rsidRPr="008702A3" w:rsidRDefault="00B0030D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（30分）</w:t>
            </w:r>
          </w:p>
        </w:tc>
        <w:tc>
          <w:tcPr>
            <w:tcW w:w="820" w:type="dxa"/>
            <w:vAlign w:val="center"/>
          </w:tcPr>
          <w:p w:rsidR="00B0030D" w:rsidRPr="008702A3" w:rsidRDefault="00CF1DA1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</w:p>
        </w:tc>
        <w:tc>
          <w:tcPr>
            <w:tcW w:w="6946" w:type="dxa"/>
            <w:vAlign w:val="center"/>
          </w:tcPr>
          <w:p w:rsidR="00B0030D" w:rsidRPr="008702A3" w:rsidRDefault="00B0030D" w:rsidP="008702A3">
            <w:pPr>
              <w:ind w:firstLineChars="200" w:firstLine="480"/>
              <w:rPr>
                <w:rFonts w:ascii="仿宋_GB2312" w:eastAsia="仿宋_GB2312" w:hAnsi="仿宋" w:cs="仿宋_GB2312"/>
                <w:sz w:val="24"/>
              </w:rPr>
            </w:pPr>
            <w:r w:rsidRPr="008702A3">
              <w:rPr>
                <w:rFonts w:ascii="仿宋_GB2312" w:eastAsia="仿宋_GB2312" w:hAnsi="仿宋" w:cs="仿宋_GB2312" w:hint="eastAsia"/>
                <w:sz w:val="24"/>
              </w:rPr>
              <w:t>动作规范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CF1DA1" w:rsidRPr="008702A3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  <w:r w:rsidRPr="008702A3">
              <w:rPr>
                <w:rFonts w:ascii="仿宋_GB2312" w:eastAsia="仿宋_GB2312" w:hAnsi="仿宋" w:cs="仿宋_GB2312" w:hint="eastAsia"/>
                <w:sz w:val="24"/>
              </w:rPr>
              <w:t>基本功扎实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CF1DA1" w:rsidRPr="008702A3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B0030D" w:rsidRPr="008702A3" w:rsidRDefault="00B0030D" w:rsidP="008702A3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030D" w:rsidRPr="008702A3" w:rsidTr="008702A3">
        <w:trPr>
          <w:jc w:val="center"/>
        </w:trPr>
        <w:tc>
          <w:tcPr>
            <w:tcW w:w="1313" w:type="dxa"/>
            <w:vMerge/>
            <w:vAlign w:val="center"/>
          </w:tcPr>
          <w:p w:rsidR="00B0030D" w:rsidRPr="008702A3" w:rsidRDefault="00B0030D" w:rsidP="008702A3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0" w:type="dxa"/>
            <w:vAlign w:val="center"/>
          </w:tcPr>
          <w:p w:rsidR="00B0030D" w:rsidRPr="008702A3" w:rsidRDefault="00B0030D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6946" w:type="dxa"/>
            <w:vAlign w:val="center"/>
          </w:tcPr>
          <w:p w:rsidR="00B0030D" w:rsidRPr="008702A3" w:rsidRDefault="00B0030D" w:rsidP="008702A3">
            <w:pPr>
              <w:ind w:firstLineChars="200" w:firstLine="480"/>
              <w:rPr>
                <w:rFonts w:ascii="仿宋_GB2312" w:eastAsia="仿宋_GB2312" w:hAnsi="仿宋" w:cs="仿宋_GB2312"/>
                <w:sz w:val="24"/>
              </w:rPr>
            </w:pPr>
            <w:r w:rsidRPr="008702A3">
              <w:rPr>
                <w:rFonts w:ascii="仿宋_GB2312" w:eastAsia="仿宋_GB2312" w:hAnsi="仿宋" w:cs="仿宋_GB2312" w:hint="eastAsia"/>
                <w:sz w:val="24"/>
              </w:rPr>
              <w:t>舞种风格鲜明突出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（6</w:t>
            </w: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B0030D" w:rsidRPr="008702A3" w:rsidRDefault="00B0030D" w:rsidP="008702A3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030D" w:rsidRPr="008702A3" w:rsidTr="008702A3">
        <w:trPr>
          <w:jc w:val="center"/>
        </w:trPr>
        <w:tc>
          <w:tcPr>
            <w:tcW w:w="1313" w:type="dxa"/>
            <w:vMerge/>
            <w:vAlign w:val="center"/>
          </w:tcPr>
          <w:p w:rsidR="00B0030D" w:rsidRPr="008702A3" w:rsidRDefault="00B0030D" w:rsidP="008702A3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0" w:type="dxa"/>
            <w:vAlign w:val="center"/>
          </w:tcPr>
          <w:p w:rsidR="00B0030D" w:rsidRPr="008702A3" w:rsidRDefault="00B0030D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6946" w:type="dxa"/>
            <w:vAlign w:val="center"/>
          </w:tcPr>
          <w:p w:rsidR="00B0030D" w:rsidRPr="008702A3" w:rsidRDefault="00B0030D" w:rsidP="008702A3">
            <w:pPr>
              <w:rPr>
                <w:rFonts w:ascii="仿宋_GB2312" w:eastAsia="仿宋_GB2312" w:hAnsi="仿宋" w:cs="仿宋_GB2312"/>
                <w:sz w:val="24"/>
              </w:rPr>
            </w:pPr>
            <w:r w:rsidRPr="008702A3">
              <w:rPr>
                <w:rFonts w:ascii="仿宋_GB2312" w:eastAsia="仿宋_GB2312" w:hAnsi="仿宋" w:cs="仿宋_GB2312" w:hint="eastAsia"/>
                <w:sz w:val="24"/>
              </w:rPr>
              <w:t>舞蹈动作节奏准确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（3</w:t>
            </w: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  <w:r w:rsidRPr="008702A3">
              <w:rPr>
                <w:rFonts w:ascii="仿宋_GB2312" w:eastAsia="仿宋_GB2312" w:hAnsi="仿宋" w:cs="仿宋_GB2312" w:hint="eastAsia"/>
                <w:sz w:val="24"/>
              </w:rPr>
              <w:t>音乐完美结合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（3</w:t>
            </w: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B0030D" w:rsidRPr="008702A3" w:rsidRDefault="00B0030D" w:rsidP="008702A3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030D" w:rsidRPr="008702A3" w:rsidTr="008702A3">
        <w:trPr>
          <w:jc w:val="center"/>
        </w:trPr>
        <w:tc>
          <w:tcPr>
            <w:tcW w:w="1313" w:type="dxa"/>
            <w:vMerge/>
            <w:vAlign w:val="center"/>
          </w:tcPr>
          <w:p w:rsidR="00B0030D" w:rsidRPr="008702A3" w:rsidRDefault="00B0030D" w:rsidP="008702A3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0" w:type="dxa"/>
            <w:vAlign w:val="center"/>
          </w:tcPr>
          <w:p w:rsidR="00B0030D" w:rsidRPr="008702A3" w:rsidRDefault="00B0030D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6946" w:type="dxa"/>
            <w:vAlign w:val="center"/>
          </w:tcPr>
          <w:p w:rsidR="00B0030D" w:rsidRPr="008702A3" w:rsidRDefault="00B0030D" w:rsidP="008702A3">
            <w:pPr>
              <w:rPr>
                <w:rFonts w:ascii="仿宋_GB2312" w:eastAsia="仿宋_GB2312" w:hAnsi="仿宋" w:cs="仿宋_GB2312"/>
                <w:sz w:val="24"/>
              </w:rPr>
            </w:pPr>
            <w:r w:rsidRPr="008702A3">
              <w:rPr>
                <w:rFonts w:ascii="仿宋_GB2312" w:eastAsia="仿宋_GB2312" w:hAnsi="仿宋" w:cs="仿宋_GB2312" w:hint="eastAsia"/>
                <w:sz w:val="24"/>
              </w:rPr>
              <w:t>表演符合剧目情节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（3</w:t>
            </w: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  <w:r w:rsidRPr="008702A3">
              <w:rPr>
                <w:rFonts w:ascii="仿宋_GB2312" w:eastAsia="仿宋_GB2312" w:hAnsi="仿宋" w:cs="仿宋_GB2312" w:hint="eastAsia"/>
                <w:sz w:val="24"/>
              </w:rPr>
              <w:t>表现力丰富饱满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（3</w:t>
            </w: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B0030D" w:rsidRPr="008702A3" w:rsidRDefault="00B0030D" w:rsidP="008702A3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0030D" w:rsidRPr="008702A3" w:rsidTr="008702A3">
        <w:trPr>
          <w:jc w:val="center"/>
        </w:trPr>
        <w:tc>
          <w:tcPr>
            <w:tcW w:w="1313" w:type="dxa"/>
            <w:vMerge/>
            <w:vAlign w:val="center"/>
          </w:tcPr>
          <w:p w:rsidR="00B0030D" w:rsidRPr="008702A3" w:rsidRDefault="00B0030D" w:rsidP="008702A3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0" w:type="dxa"/>
            <w:vAlign w:val="center"/>
          </w:tcPr>
          <w:p w:rsidR="00B0030D" w:rsidRPr="008702A3" w:rsidRDefault="00CF1DA1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6946" w:type="dxa"/>
            <w:vAlign w:val="center"/>
          </w:tcPr>
          <w:p w:rsidR="00B0030D" w:rsidRPr="008702A3" w:rsidRDefault="00B0030D" w:rsidP="008702A3">
            <w:pPr>
              <w:rPr>
                <w:rFonts w:ascii="仿宋_GB2312" w:eastAsia="仿宋_GB2312" w:hAnsi="仿宋" w:cs="仿宋_GB2312"/>
                <w:sz w:val="24"/>
              </w:rPr>
            </w:pPr>
            <w:r w:rsidRPr="008702A3">
              <w:rPr>
                <w:rFonts w:ascii="仿宋_GB2312" w:eastAsia="仿宋_GB2312" w:hAnsi="仿宋" w:cs="仿宋_GB2312" w:hint="eastAsia"/>
                <w:sz w:val="24"/>
              </w:rPr>
              <w:t>剧目表演具有完整性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 w:rsidR="00CF1DA1" w:rsidRPr="008702A3"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B0030D" w:rsidRPr="008702A3" w:rsidRDefault="00B0030D" w:rsidP="008702A3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D09E6" w:rsidRPr="008702A3" w:rsidTr="008702A3">
        <w:trPr>
          <w:jc w:val="center"/>
        </w:trPr>
        <w:tc>
          <w:tcPr>
            <w:tcW w:w="1313" w:type="dxa"/>
            <w:vMerge w:val="restart"/>
            <w:vAlign w:val="center"/>
          </w:tcPr>
          <w:p w:rsidR="008702A3" w:rsidRPr="008702A3" w:rsidRDefault="003D09E6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舞蹈</w:t>
            </w:r>
          </w:p>
          <w:p w:rsidR="008702A3" w:rsidRPr="008702A3" w:rsidRDefault="00552E61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即兴</w:t>
            </w:r>
          </w:p>
          <w:p w:rsidR="003D09E6" w:rsidRPr="008702A3" w:rsidRDefault="003D09E6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（20分）</w:t>
            </w:r>
          </w:p>
        </w:tc>
        <w:tc>
          <w:tcPr>
            <w:tcW w:w="820" w:type="dxa"/>
            <w:vAlign w:val="center"/>
          </w:tcPr>
          <w:p w:rsidR="003D09E6" w:rsidRPr="008702A3" w:rsidRDefault="003D09E6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6946" w:type="dxa"/>
            <w:vAlign w:val="center"/>
          </w:tcPr>
          <w:p w:rsidR="003D09E6" w:rsidRPr="008702A3" w:rsidRDefault="003D09E6" w:rsidP="008702A3">
            <w:pPr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反应敏捷</w:t>
            </w:r>
            <w:r w:rsidR="00A94F49" w:rsidRPr="008702A3">
              <w:rPr>
                <w:rFonts w:ascii="仿宋_GB2312" w:eastAsia="仿宋_GB2312" w:hAnsi="仿宋_GB2312" w:cs="仿宋_GB2312" w:hint="eastAsia"/>
                <w:sz w:val="24"/>
              </w:rPr>
              <w:t>（5</w:t>
            </w:r>
            <w:r w:rsidR="00A94F49"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="00A94F49" w:rsidRPr="008702A3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3D09E6" w:rsidRPr="008702A3" w:rsidRDefault="003D09E6" w:rsidP="008702A3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D09E6" w:rsidRPr="008702A3" w:rsidTr="008702A3">
        <w:trPr>
          <w:jc w:val="center"/>
        </w:trPr>
        <w:tc>
          <w:tcPr>
            <w:tcW w:w="1313" w:type="dxa"/>
            <w:vMerge/>
            <w:vAlign w:val="center"/>
          </w:tcPr>
          <w:p w:rsidR="003D09E6" w:rsidRPr="008702A3" w:rsidRDefault="003D09E6" w:rsidP="008702A3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0" w:type="dxa"/>
            <w:vAlign w:val="center"/>
          </w:tcPr>
          <w:p w:rsidR="003D09E6" w:rsidRPr="008702A3" w:rsidRDefault="00A94F49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6946" w:type="dxa"/>
            <w:vAlign w:val="center"/>
          </w:tcPr>
          <w:p w:rsidR="003D09E6" w:rsidRPr="008702A3" w:rsidRDefault="003D09E6" w:rsidP="008702A3">
            <w:pPr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动作符合音乐风格</w:t>
            </w:r>
            <w:r w:rsidR="00921B31" w:rsidRPr="008702A3">
              <w:rPr>
                <w:rFonts w:ascii="仿宋_GB2312" w:eastAsia="仿宋_GB2312" w:hAnsi="仿宋_GB2312" w:cs="仿宋_GB2312" w:hint="eastAsia"/>
                <w:sz w:val="24"/>
              </w:rPr>
              <w:t>（5</w:t>
            </w:r>
            <w:r w:rsidR="00921B31"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="00921B31" w:rsidRPr="008702A3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3D09E6" w:rsidRPr="008702A3" w:rsidRDefault="003D09E6" w:rsidP="008702A3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D09E6" w:rsidRPr="008702A3" w:rsidTr="008702A3">
        <w:trPr>
          <w:jc w:val="center"/>
        </w:trPr>
        <w:tc>
          <w:tcPr>
            <w:tcW w:w="1313" w:type="dxa"/>
            <w:vMerge/>
            <w:vAlign w:val="center"/>
          </w:tcPr>
          <w:p w:rsidR="003D09E6" w:rsidRPr="008702A3" w:rsidRDefault="003D09E6" w:rsidP="008702A3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0" w:type="dxa"/>
            <w:vAlign w:val="center"/>
          </w:tcPr>
          <w:p w:rsidR="003D09E6" w:rsidRPr="008702A3" w:rsidRDefault="00A94F49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6946" w:type="dxa"/>
            <w:vAlign w:val="center"/>
          </w:tcPr>
          <w:p w:rsidR="003D09E6" w:rsidRPr="008702A3" w:rsidRDefault="00921B31" w:rsidP="008702A3">
            <w:pPr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动作规范准确、编排到位（5</w:t>
            </w: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3D09E6" w:rsidRPr="008702A3" w:rsidRDefault="003D09E6" w:rsidP="008702A3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D09E6" w:rsidRPr="008702A3" w:rsidTr="008702A3">
        <w:trPr>
          <w:jc w:val="center"/>
        </w:trPr>
        <w:tc>
          <w:tcPr>
            <w:tcW w:w="1313" w:type="dxa"/>
            <w:vMerge/>
            <w:vAlign w:val="center"/>
          </w:tcPr>
          <w:p w:rsidR="003D09E6" w:rsidRPr="008702A3" w:rsidRDefault="003D09E6" w:rsidP="008702A3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0" w:type="dxa"/>
            <w:vAlign w:val="center"/>
          </w:tcPr>
          <w:p w:rsidR="003D09E6" w:rsidRPr="008702A3" w:rsidRDefault="003D09E6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6946" w:type="dxa"/>
            <w:vAlign w:val="center"/>
          </w:tcPr>
          <w:p w:rsidR="003D09E6" w:rsidRPr="008702A3" w:rsidRDefault="00921B31" w:rsidP="008702A3">
            <w:pPr>
              <w:rPr>
                <w:rFonts w:ascii="仿宋_GB2312" w:eastAsia="仿宋_GB2312" w:hAnsi="仿宋_GB2312" w:cs="仿宋_GB2312"/>
                <w:sz w:val="24"/>
              </w:rPr>
            </w:pP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表演具有表现力（5</w:t>
            </w:r>
            <w:r w:rsidRPr="008702A3">
              <w:rPr>
                <w:rFonts w:ascii="仿宋_GB2312" w:eastAsia="仿宋_GB2312" w:hAnsiTheme="minorEastAsia" w:cs="仿宋_GB2312" w:hint="eastAsia"/>
                <w:sz w:val="24"/>
              </w:rPr>
              <w:t>分</w:t>
            </w:r>
            <w:r w:rsidRPr="008702A3"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3D09E6" w:rsidRPr="008702A3" w:rsidRDefault="003D09E6" w:rsidP="008702A3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3D09E6" w:rsidRPr="008702A3" w:rsidTr="008702A3">
        <w:trPr>
          <w:trHeight w:val="279"/>
          <w:jc w:val="center"/>
        </w:trPr>
        <w:tc>
          <w:tcPr>
            <w:tcW w:w="1313" w:type="dxa"/>
            <w:vAlign w:val="center"/>
          </w:tcPr>
          <w:p w:rsidR="003D09E6" w:rsidRPr="008702A3" w:rsidRDefault="008702A3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Theme="minorEastAsia" w:cs="仿宋_GB2312" w:hint="eastAsia"/>
                <w:sz w:val="24"/>
              </w:rPr>
              <w:t>合计</w:t>
            </w:r>
          </w:p>
        </w:tc>
        <w:tc>
          <w:tcPr>
            <w:tcW w:w="820" w:type="dxa"/>
            <w:vAlign w:val="center"/>
          </w:tcPr>
          <w:p w:rsidR="003D09E6" w:rsidRPr="008702A3" w:rsidRDefault="008702A3" w:rsidP="008702A3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100</w:t>
            </w:r>
          </w:p>
        </w:tc>
        <w:tc>
          <w:tcPr>
            <w:tcW w:w="8080" w:type="dxa"/>
            <w:gridSpan w:val="2"/>
            <w:vAlign w:val="center"/>
          </w:tcPr>
          <w:p w:rsidR="003D09E6" w:rsidRPr="008702A3" w:rsidRDefault="003D09E6" w:rsidP="008702A3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275E20" w:rsidRPr="00861C5D" w:rsidRDefault="00275E20" w:rsidP="008702A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861C5D">
        <w:rPr>
          <w:rFonts w:ascii="仿宋_GB2312" w:eastAsia="仿宋_GB2312" w:hAnsi="仿宋" w:hint="eastAsia"/>
          <w:sz w:val="28"/>
          <w:szCs w:val="28"/>
        </w:rPr>
        <w:lastRenderedPageBreak/>
        <w:t>（二）评分方法</w:t>
      </w:r>
    </w:p>
    <w:p w:rsidR="00275E20" w:rsidRDefault="008B6448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</w:t>
      </w:r>
      <w:r w:rsidR="00275E20">
        <w:rPr>
          <w:rFonts w:ascii="仿宋_GB2312" w:eastAsia="仿宋_GB2312" w:hAnsi="仿宋" w:hint="eastAsia"/>
          <w:sz w:val="28"/>
          <w:szCs w:val="28"/>
        </w:rPr>
        <w:t>.</w:t>
      </w:r>
      <w:r w:rsidR="00275E20" w:rsidRPr="00260123">
        <w:rPr>
          <w:rFonts w:ascii="仿宋_GB2312" w:eastAsia="仿宋_GB2312" w:hAnsi="仿宋" w:hint="eastAsia"/>
          <w:sz w:val="28"/>
          <w:szCs w:val="28"/>
        </w:rPr>
        <w:t>考试评分遵循科学合理、切实严谨、公平公正的原则，既全面衡量，又突出重点</w:t>
      </w:r>
      <w:r w:rsidR="000A1826">
        <w:rPr>
          <w:rFonts w:ascii="仿宋_GB2312" w:eastAsia="仿宋_GB2312" w:hAnsi="仿宋" w:hint="eastAsia"/>
          <w:sz w:val="28"/>
          <w:szCs w:val="28"/>
        </w:rPr>
        <w:t>；</w:t>
      </w:r>
      <w:r w:rsidR="00275E20" w:rsidRPr="00260123">
        <w:rPr>
          <w:rFonts w:ascii="仿宋_GB2312" w:eastAsia="仿宋_GB2312" w:hAnsi="仿宋" w:hint="eastAsia"/>
          <w:sz w:val="28"/>
          <w:szCs w:val="28"/>
        </w:rPr>
        <w:t>既重视基础水平和质量，又重视综合表现、应用和创造能力，专业性与职业性相结合。</w:t>
      </w:r>
    </w:p>
    <w:p w:rsidR="008B6448" w:rsidRPr="00260123" w:rsidRDefault="008B6448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2.评委根据考生当场表现，舞蹈动作完成情况，按</w:t>
      </w:r>
      <w:r w:rsidR="000A1826">
        <w:rPr>
          <w:rFonts w:ascii="仿宋_GB2312" w:eastAsia="仿宋_GB2312" w:hAnsi="仿宋" w:hint="eastAsia"/>
          <w:sz w:val="28"/>
          <w:szCs w:val="28"/>
        </w:rPr>
        <w:t>评</w:t>
      </w:r>
      <w:r>
        <w:rPr>
          <w:rFonts w:ascii="仿宋_GB2312" w:eastAsia="仿宋_GB2312" w:hAnsi="仿宋" w:hint="eastAsia"/>
          <w:sz w:val="28"/>
          <w:szCs w:val="28"/>
        </w:rPr>
        <w:t>分表要求进行逐项</w:t>
      </w:r>
      <w:r w:rsidR="000A1826">
        <w:rPr>
          <w:rFonts w:ascii="仿宋_GB2312" w:eastAsia="仿宋_GB2312" w:hAnsi="仿宋" w:hint="eastAsia"/>
          <w:sz w:val="28"/>
          <w:szCs w:val="28"/>
        </w:rPr>
        <w:t>评</w:t>
      </w:r>
      <w:r>
        <w:rPr>
          <w:rFonts w:ascii="仿宋_GB2312" w:eastAsia="仿宋_GB2312" w:hAnsi="仿宋" w:hint="eastAsia"/>
          <w:sz w:val="28"/>
          <w:szCs w:val="28"/>
        </w:rPr>
        <w:t>分，得出考生的最后得分。口语表演总分不得超过</w:t>
      </w:r>
      <w:r w:rsidR="00552E61">
        <w:rPr>
          <w:rFonts w:ascii="仿宋_GB2312" w:eastAsia="仿宋_GB2312" w:hAnsi="仿宋" w:hint="eastAsia"/>
          <w:sz w:val="28"/>
          <w:szCs w:val="28"/>
        </w:rPr>
        <w:t>48</w:t>
      </w:r>
      <w:r>
        <w:rPr>
          <w:rFonts w:ascii="仿宋_GB2312" w:eastAsia="仿宋_GB2312" w:hAnsi="仿宋" w:hint="eastAsia"/>
          <w:sz w:val="28"/>
          <w:szCs w:val="28"/>
        </w:rPr>
        <w:t>分</w:t>
      </w:r>
      <w:r w:rsidR="00552E61">
        <w:rPr>
          <w:rFonts w:ascii="仿宋_GB2312" w:eastAsia="仿宋_GB2312" w:hAnsi="仿宋" w:hint="eastAsia"/>
          <w:sz w:val="28"/>
          <w:szCs w:val="28"/>
        </w:rPr>
        <w:t>，剧目表演总分不超28分，</w:t>
      </w:r>
      <w:r w:rsidR="00552E61" w:rsidRPr="00D45677">
        <w:rPr>
          <w:rFonts w:ascii="仿宋_GB2312" w:eastAsia="仿宋_GB2312" w:hAnsi="仿宋_GB2312" w:cs="仿宋_GB2312" w:hint="eastAsia"/>
          <w:sz w:val="28"/>
          <w:szCs w:val="28"/>
        </w:rPr>
        <w:t>舞蹈即兴</w:t>
      </w:r>
      <w:r w:rsidR="00552E61">
        <w:rPr>
          <w:rFonts w:ascii="仿宋_GB2312" w:eastAsia="仿宋_GB2312" w:hAnsi="仿宋" w:hint="eastAsia"/>
          <w:sz w:val="28"/>
          <w:szCs w:val="28"/>
        </w:rPr>
        <w:t>总分不超19分。</w:t>
      </w:r>
    </w:p>
    <w:p w:rsidR="00275E20" w:rsidRPr="00260123" w:rsidRDefault="00275E20" w:rsidP="008702A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</w:t>
      </w:r>
      <w:r w:rsidRPr="00260123">
        <w:rPr>
          <w:rFonts w:ascii="仿宋_GB2312" w:eastAsia="仿宋_GB2312" w:hAnsi="仿宋" w:hint="eastAsia"/>
          <w:sz w:val="28"/>
          <w:szCs w:val="28"/>
        </w:rPr>
        <w:t>现场评委独立评分</w:t>
      </w:r>
      <w:r>
        <w:rPr>
          <w:rFonts w:ascii="仿宋_GB2312" w:eastAsia="仿宋_GB2312" w:hAnsi="仿宋" w:hint="eastAsia"/>
          <w:sz w:val="28"/>
          <w:szCs w:val="28"/>
        </w:rPr>
        <w:t>，去掉一个最高分和一个最低分后，取其余评委的平均分作为考生</w:t>
      </w:r>
      <w:r w:rsidR="000A1826">
        <w:rPr>
          <w:rFonts w:ascii="仿宋_GB2312" w:eastAsia="仿宋_GB2312" w:hAnsi="仿宋" w:hint="eastAsia"/>
          <w:sz w:val="28"/>
          <w:szCs w:val="28"/>
        </w:rPr>
        <w:t>得分</w:t>
      </w:r>
      <w:r>
        <w:rPr>
          <w:rFonts w:ascii="仿宋_GB2312" w:eastAsia="仿宋_GB2312" w:hAnsi="仿宋" w:hint="eastAsia"/>
          <w:sz w:val="28"/>
          <w:szCs w:val="28"/>
        </w:rPr>
        <w:t>，保留两位小数。</w:t>
      </w:r>
    </w:p>
    <w:p w:rsidR="00275E20" w:rsidRPr="00260123" w:rsidRDefault="00275E20" w:rsidP="008702A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 w:rsidRPr="00260123">
        <w:rPr>
          <w:rFonts w:ascii="仿宋_GB2312" w:eastAsia="仿宋_GB2312" w:hAnsi="仿宋" w:hint="eastAsia"/>
          <w:sz w:val="28"/>
          <w:szCs w:val="28"/>
        </w:rPr>
        <w:t>成绩复核</w:t>
      </w:r>
    </w:p>
    <w:p w:rsidR="00275E20" w:rsidRPr="00260123" w:rsidRDefault="00275E20" w:rsidP="008702A3">
      <w:pPr>
        <w:spacing w:line="5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260123">
        <w:rPr>
          <w:rFonts w:ascii="仿宋_GB2312" w:eastAsia="仿宋_GB2312" w:hAnsi="仿宋" w:hint="eastAsia"/>
          <w:sz w:val="28"/>
          <w:szCs w:val="28"/>
        </w:rPr>
        <w:t>成绩复核由专人对成绩进行复核，复核无误后，签字确认。</w:t>
      </w:r>
    </w:p>
    <w:p w:rsidR="00275E20" w:rsidRPr="00260123" w:rsidRDefault="00275E20" w:rsidP="008702A3">
      <w:pPr>
        <w:adjustRightInd w:val="0"/>
        <w:snapToGrid w:val="0"/>
        <w:spacing w:line="500" w:lineRule="exact"/>
        <w:ind w:firstLineChars="200" w:firstLine="560"/>
        <w:outlineLvl w:val="2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（四）</w:t>
      </w:r>
      <w:r w:rsidRPr="00260123">
        <w:rPr>
          <w:rFonts w:ascii="仿宋_GB2312" w:eastAsia="仿宋_GB2312" w:hAnsi="仿宋" w:hint="eastAsia"/>
          <w:sz w:val="28"/>
          <w:szCs w:val="28"/>
        </w:rPr>
        <w:t>成绩公布</w:t>
      </w:r>
    </w:p>
    <w:p w:rsidR="00275E20" w:rsidRPr="00260123" w:rsidRDefault="00275E20" w:rsidP="008702A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260123">
        <w:rPr>
          <w:rFonts w:ascii="仿宋_GB2312" w:eastAsia="仿宋_GB2312" w:hAnsi="仿宋" w:hint="eastAsia"/>
          <w:sz w:val="28"/>
          <w:szCs w:val="28"/>
        </w:rPr>
        <w:t>每轮考生的成绩在下一轮考生考试完成后、最后一轮考生的成绩在全部考试十分钟后，由专人宣布。</w:t>
      </w:r>
    </w:p>
    <w:p w:rsidR="00275E20" w:rsidRPr="00861C5D" w:rsidRDefault="00275E20" w:rsidP="008702A3">
      <w:pPr>
        <w:spacing w:line="560" w:lineRule="exact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861C5D">
        <w:rPr>
          <w:rFonts w:ascii="仿宋_GB2312" w:eastAsia="仿宋_GB2312" w:hAnsi="仿宋" w:hint="eastAsia"/>
          <w:b/>
          <w:sz w:val="28"/>
          <w:szCs w:val="28"/>
        </w:rPr>
        <w:t>十、注意事项</w:t>
      </w:r>
    </w:p>
    <w:p w:rsidR="00275E20" w:rsidRPr="00260123" w:rsidRDefault="00275E20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1.</w:t>
      </w:r>
      <w:r w:rsidRPr="00260123">
        <w:rPr>
          <w:rFonts w:ascii="仿宋_GB2312" w:eastAsia="仿宋_GB2312" w:hAnsi="仿宋" w:hint="eastAsia"/>
          <w:sz w:val="28"/>
          <w:szCs w:val="28"/>
        </w:rPr>
        <w:t>在考试过程中，要严格按照规定程序进行操作，爱护考场设备和器材，注意安全，防止意外事故发生</w:t>
      </w:r>
      <w:r w:rsidR="000A1826">
        <w:rPr>
          <w:rFonts w:ascii="仿宋_GB2312" w:eastAsia="仿宋_GB2312" w:hAnsi="仿宋" w:hint="eastAsia"/>
          <w:sz w:val="28"/>
          <w:szCs w:val="28"/>
        </w:rPr>
        <w:t>。</w:t>
      </w:r>
    </w:p>
    <w:p w:rsidR="00275E20" w:rsidRPr="00260123" w:rsidRDefault="00275E20" w:rsidP="008702A3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2.考生</w:t>
      </w:r>
      <w:r w:rsidRPr="00260123">
        <w:rPr>
          <w:rFonts w:ascii="仿宋_GB2312" w:eastAsia="仿宋_GB2312" w:hAnsi="仿宋" w:hint="eastAsia"/>
          <w:sz w:val="28"/>
          <w:szCs w:val="28"/>
        </w:rPr>
        <w:t>应遵守考试规则和考试纪律，服从考场的指挥和工作人员的安排。发现弄虚作假等舞弊行为，即取消该</w:t>
      </w:r>
      <w:r w:rsidR="000A1826">
        <w:rPr>
          <w:rFonts w:ascii="仿宋_GB2312" w:eastAsia="仿宋_GB2312" w:hAnsi="仿宋" w:hint="eastAsia"/>
          <w:sz w:val="28"/>
          <w:szCs w:val="28"/>
        </w:rPr>
        <w:t>考生</w:t>
      </w:r>
      <w:r w:rsidRPr="00260123">
        <w:rPr>
          <w:rFonts w:ascii="仿宋_GB2312" w:eastAsia="仿宋_GB2312" w:hAnsi="仿宋" w:hint="eastAsia"/>
          <w:sz w:val="28"/>
          <w:szCs w:val="28"/>
        </w:rPr>
        <w:t>的考试资格和成绩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275E20" w:rsidRPr="00260123" w:rsidRDefault="00275E20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3.</w:t>
      </w:r>
      <w:r w:rsidRPr="00410BD9">
        <w:rPr>
          <w:rFonts w:ascii="仿宋_GB2312" w:eastAsia="仿宋_GB2312" w:hAnsi="仿宋" w:hint="eastAsia"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考生</w:t>
      </w:r>
      <w:r w:rsidRPr="00260123">
        <w:rPr>
          <w:rFonts w:ascii="仿宋_GB2312" w:eastAsia="仿宋_GB2312" w:hAnsi="仿宋" w:hint="eastAsia"/>
          <w:sz w:val="28"/>
          <w:szCs w:val="28"/>
        </w:rPr>
        <w:t>由引导员引导进入场，并在指定地点等候考试，不得随意走动，不得大声喧哗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275E20" w:rsidRPr="00260123" w:rsidRDefault="00275E20" w:rsidP="008702A3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4.</w:t>
      </w:r>
      <w:r w:rsidRPr="00410BD9">
        <w:rPr>
          <w:rFonts w:ascii="仿宋_GB2312" w:eastAsia="仿宋_GB2312" w:hAnsi="仿宋" w:hint="eastAsia"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考生</w:t>
      </w:r>
      <w:r w:rsidRPr="00260123">
        <w:rPr>
          <w:rFonts w:ascii="仿宋_GB2312" w:eastAsia="仿宋_GB2312" w:hAnsi="仿宋" w:hint="eastAsia"/>
          <w:sz w:val="28"/>
          <w:szCs w:val="28"/>
        </w:rPr>
        <w:t>不得携带任何通讯工具进入考场，所有携带的道具服装不得</w:t>
      </w:r>
      <w:r w:rsidRPr="00260123">
        <w:rPr>
          <w:rFonts w:ascii="仿宋_GB2312" w:eastAsia="仿宋_GB2312" w:hAnsi="仿宋" w:hint="eastAsia"/>
          <w:sz w:val="28"/>
          <w:szCs w:val="28"/>
        </w:rPr>
        <w:lastRenderedPageBreak/>
        <w:t>贴有标志，语言表达不能暗示个人信息，一旦发现，视同作弊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p w:rsidR="00011FB2" w:rsidRPr="00371C67" w:rsidRDefault="00275E20" w:rsidP="00371C67">
      <w:pPr>
        <w:spacing w:line="60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 w:rsidRPr="00410BD9">
        <w:rPr>
          <w:rFonts w:ascii="仿宋_GB2312" w:eastAsia="仿宋_GB2312" w:hAnsi="仿宋" w:hint="eastAsia"/>
          <w:sz w:val="28"/>
          <w:szCs w:val="28"/>
        </w:rPr>
        <w:t xml:space="preserve"> </w:t>
      </w:r>
      <w:r>
        <w:rPr>
          <w:rFonts w:ascii="仿宋_GB2312" w:eastAsia="仿宋_GB2312" w:hAnsi="仿宋" w:hint="eastAsia"/>
          <w:sz w:val="28"/>
          <w:szCs w:val="28"/>
        </w:rPr>
        <w:t>考生</w:t>
      </w:r>
      <w:r w:rsidRPr="00260123">
        <w:rPr>
          <w:rFonts w:ascii="仿宋_GB2312" w:eastAsia="仿宋_GB2312" w:hAnsi="仿宋" w:hint="eastAsia"/>
          <w:sz w:val="28"/>
          <w:szCs w:val="28"/>
        </w:rPr>
        <w:t>考试结束，即跟随引导员离开考场，不得在考场滞留</w:t>
      </w:r>
      <w:r>
        <w:rPr>
          <w:rFonts w:ascii="仿宋_GB2312" w:eastAsia="仿宋_GB2312" w:hAnsi="仿宋" w:hint="eastAsia"/>
          <w:sz w:val="28"/>
          <w:szCs w:val="28"/>
        </w:rPr>
        <w:t>。</w:t>
      </w:r>
    </w:p>
    <w:sectPr w:rsidR="00011FB2" w:rsidRPr="00371C67" w:rsidSect="00A13E08">
      <w:footerReference w:type="default" r:id="rId10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179" w:rsidRDefault="003E0179" w:rsidP="00EB5662">
      <w:r>
        <w:separator/>
      </w:r>
    </w:p>
  </w:endnote>
  <w:endnote w:type="continuationSeparator" w:id="0">
    <w:p w:rsidR="003E0179" w:rsidRDefault="003E0179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2909476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DB329F" w:rsidRDefault="00DB329F" w:rsidP="00DB329F">
            <w:pPr>
              <w:pStyle w:val="a5"/>
              <w:jc w:val="right"/>
            </w:pPr>
            <w:r>
              <w:t>第</w:t>
            </w:r>
            <w:r>
              <w:rPr>
                <w:lang w:val="zh-CN"/>
              </w:rPr>
              <w:t xml:space="preserve"> </w:t>
            </w:r>
            <w:r w:rsidRPr="00DB329F">
              <w:fldChar w:fldCharType="begin"/>
            </w:r>
            <w:r w:rsidRPr="00DB329F">
              <w:instrText>PAGE</w:instrText>
            </w:r>
            <w:r w:rsidRPr="00DB329F">
              <w:fldChar w:fldCharType="separate"/>
            </w:r>
            <w:r>
              <w:rPr>
                <w:noProof/>
              </w:rPr>
              <w:t>2</w:t>
            </w:r>
            <w:r w:rsidRPr="00DB329F">
              <w:fldChar w:fldCharType="end"/>
            </w:r>
            <w:r w:rsidRPr="00DB329F">
              <w:t>页</w:t>
            </w:r>
            <w:r w:rsidRPr="00DB329F">
              <w:rPr>
                <w:rFonts w:hint="eastAsia"/>
              </w:rPr>
              <w:t xml:space="preserve"> </w:t>
            </w:r>
            <w:r w:rsidRPr="00DB329F">
              <w:t xml:space="preserve"> </w:t>
            </w:r>
            <w:r w:rsidRPr="00DB329F">
              <w:t>共</w:t>
            </w:r>
            <w:r w:rsidRPr="00DB329F">
              <w:t xml:space="preserve"> </w:t>
            </w:r>
            <w:r w:rsidRPr="00DB329F">
              <w:fldChar w:fldCharType="begin"/>
            </w:r>
            <w:r w:rsidRPr="00DB329F">
              <w:instrText>NUMPAGES</w:instrText>
            </w:r>
            <w:r w:rsidRPr="00DB329F">
              <w:fldChar w:fldCharType="separate"/>
            </w:r>
            <w:r>
              <w:rPr>
                <w:noProof/>
              </w:rPr>
              <w:t>5</w:t>
            </w:r>
            <w:r w:rsidRPr="00DB329F">
              <w:fldChar w:fldCharType="end"/>
            </w:r>
            <w:r w:rsidRPr="00DB329F">
              <w:t>页</w:t>
            </w:r>
          </w:p>
        </w:sdtContent>
      </w:sdt>
    </w:sdtContent>
  </w:sdt>
  <w:p w:rsidR="00DB329F" w:rsidRDefault="00DB32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179" w:rsidRDefault="003E0179" w:rsidP="00EB5662">
      <w:r>
        <w:separator/>
      </w:r>
    </w:p>
  </w:footnote>
  <w:footnote w:type="continuationSeparator" w:id="0">
    <w:p w:rsidR="003E0179" w:rsidRDefault="003E0179" w:rsidP="00EB5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8F5C93"/>
    <w:multiLevelType w:val="hybridMultilevel"/>
    <w:tmpl w:val="1F5454BE"/>
    <w:lvl w:ilvl="0" w:tplc="301E781A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7D1AAA"/>
    <w:multiLevelType w:val="hybridMultilevel"/>
    <w:tmpl w:val="3D567D48"/>
    <w:lvl w:ilvl="0" w:tplc="CFFA4682">
      <w:start w:val="3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771944B0"/>
    <w:multiLevelType w:val="hybridMultilevel"/>
    <w:tmpl w:val="4AFE4CE2"/>
    <w:lvl w:ilvl="0" w:tplc="366E6E2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C09"/>
    <w:rsid w:val="00003699"/>
    <w:rsid w:val="000103FB"/>
    <w:rsid w:val="00011FB2"/>
    <w:rsid w:val="00030A01"/>
    <w:rsid w:val="000330BB"/>
    <w:rsid w:val="00055272"/>
    <w:rsid w:val="0005615B"/>
    <w:rsid w:val="00060F0F"/>
    <w:rsid w:val="00067273"/>
    <w:rsid w:val="00075AFE"/>
    <w:rsid w:val="0007607D"/>
    <w:rsid w:val="00082E8D"/>
    <w:rsid w:val="00083B1F"/>
    <w:rsid w:val="000858B8"/>
    <w:rsid w:val="00090A8C"/>
    <w:rsid w:val="00093540"/>
    <w:rsid w:val="000A1826"/>
    <w:rsid w:val="000B12D0"/>
    <w:rsid w:val="000B284E"/>
    <w:rsid w:val="000C25A4"/>
    <w:rsid w:val="000C45F3"/>
    <w:rsid w:val="000D0B64"/>
    <w:rsid w:val="000D2D78"/>
    <w:rsid w:val="000D53F4"/>
    <w:rsid w:val="000E37A8"/>
    <w:rsid w:val="000F15FB"/>
    <w:rsid w:val="000F20FD"/>
    <w:rsid w:val="00105FF5"/>
    <w:rsid w:val="00106D0B"/>
    <w:rsid w:val="00122022"/>
    <w:rsid w:val="00127A36"/>
    <w:rsid w:val="001310A3"/>
    <w:rsid w:val="00131874"/>
    <w:rsid w:val="00132888"/>
    <w:rsid w:val="001413A5"/>
    <w:rsid w:val="00141E76"/>
    <w:rsid w:val="001434FC"/>
    <w:rsid w:val="00160FD0"/>
    <w:rsid w:val="00161EB6"/>
    <w:rsid w:val="00166922"/>
    <w:rsid w:val="00175DF8"/>
    <w:rsid w:val="00184A01"/>
    <w:rsid w:val="00187685"/>
    <w:rsid w:val="00194821"/>
    <w:rsid w:val="001A019A"/>
    <w:rsid w:val="001A5BC6"/>
    <w:rsid w:val="001B1722"/>
    <w:rsid w:val="001B261A"/>
    <w:rsid w:val="001B2621"/>
    <w:rsid w:val="001C29C2"/>
    <w:rsid w:val="001C2AA1"/>
    <w:rsid w:val="001C54B8"/>
    <w:rsid w:val="001C5EC1"/>
    <w:rsid w:val="001D0FE2"/>
    <w:rsid w:val="001E18E4"/>
    <w:rsid w:val="001F7B1F"/>
    <w:rsid w:val="00203081"/>
    <w:rsid w:val="002051E4"/>
    <w:rsid w:val="00214E09"/>
    <w:rsid w:val="00217C00"/>
    <w:rsid w:val="00221C3B"/>
    <w:rsid w:val="0022605E"/>
    <w:rsid w:val="00231EF7"/>
    <w:rsid w:val="00233327"/>
    <w:rsid w:val="00240F6A"/>
    <w:rsid w:val="00244D1C"/>
    <w:rsid w:val="00252A10"/>
    <w:rsid w:val="002563F2"/>
    <w:rsid w:val="00257DAE"/>
    <w:rsid w:val="00260123"/>
    <w:rsid w:val="002631A1"/>
    <w:rsid w:val="00265A1C"/>
    <w:rsid w:val="00275E20"/>
    <w:rsid w:val="0027695B"/>
    <w:rsid w:val="00277D0E"/>
    <w:rsid w:val="00291363"/>
    <w:rsid w:val="00296071"/>
    <w:rsid w:val="002C0811"/>
    <w:rsid w:val="002D1E42"/>
    <w:rsid w:val="002D6FE9"/>
    <w:rsid w:val="002E1DC2"/>
    <w:rsid w:val="002E2110"/>
    <w:rsid w:val="002E2D4C"/>
    <w:rsid w:val="002E31DC"/>
    <w:rsid w:val="002E6C94"/>
    <w:rsid w:val="002F10CB"/>
    <w:rsid w:val="002F70E7"/>
    <w:rsid w:val="00304DCB"/>
    <w:rsid w:val="00310753"/>
    <w:rsid w:val="0031111D"/>
    <w:rsid w:val="00320CA9"/>
    <w:rsid w:val="003275CA"/>
    <w:rsid w:val="00336EDB"/>
    <w:rsid w:val="003411C5"/>
    <w:rsid w:val="0034590E"/>
    <w:rsid w:val="00347577"/>
    <w:rsid w:val="003712BF"/>
    <w:rsid w:val="00371C67"/>
    <w:rsid w:val="0037404F"/>
    <w:rsid w:val="003753E0"/>
    <w:rsid w:val="00395837"/>
    <w:rsid w:val="003A4222"/>
    <w:rsid w:val="003A4E87"/>
    <w:rsid w:val="003B216E"/>
    <w:rsid w:val="003C4D2E"/>
    <w:rsid w:val="003C58CB"/>
    <w:rsid w:val="003D095D"/>
    <w:rsid w:val="003D09E6"/>
    <w:rsid w:val="003E0179"/>
    <w:rsid w:val="003E3AD2"/>
    <w:rsid w:val="003E5BF1"/>
    <w:rsid w:val="003F4E69"/>
    <w:rsid w:val="00405006"/>
    <w:rsid w:val="00405887"/>
    <w:rsid w:val="004224FC"/>
    <w:rsid w:val="00452FF2"/>
    <w:rsid w:val="00460C96"/>
    <w:rsid w:val="00463C09"/>
    <w:rsid w:val="00465DBD"/>
    <w:rsid w:val="004727D1"/>
    <w:rsid w:val="00486257"/>
    <w:rsid w:val="00486973"/>
    <w:rsid w:val="00495961"/>
    <w:rsid w:val="004A1AD9"/>
    <w:rsid w:val="004A27F0"/>
    <w:rsid w:val="004A4CA1"/>
    <w:rsid w:val="004A5AE9"/>
    <w:rsid w:val="004A6592"/>
    <w:rsid w:val="004B2699"/>
    <w:rsid w:val="004B6346"/>
    <w:rsid w:val="004C1373"/>
    <w:rsid w:val="004C2744"/>
    <w:rsid w:val="004E2E25"/>
    <w:rsid w:val="004F6DE5"/>
    <w:rsid w:val="00515A77"/>
    <w:rsid w:val="00515C91"/>
    <w:rsid w:val="00522CD1"/>
    <w:rsid w:val="00524E9E"/>
    <w:rsid w:val="00525064"/>
    <w:rsid w:val="00527983"/>
    <w:rsid w:val="00543880"/>
    <w:rsid w:val="00552E61"/>
    <w:rsid w:val="00566ACD"/>
    <w:rsid w:val="00572DD5"/>
    <w:rsid w:val="00595825"/>
    <w:rsid w:val="005A54CE"/>
    <w:rsid w:val="005B3B9F"/>
    <w:rsid w:val="005B4977"/>
    <w:rsid w:val="005C2352"/>
    <w:rsid w:val="005C3ECA"/>
    <w:rsid w:val="005D4273"/>
    <w:rsid w:val="005D6AE4"/>
    <w:rsid w:val="00622B2A"/>
    <w:rsid w:val="00632127"/>
    <w:rsid w:val="006350A3"/>
    <w:rsid w:val="006447BF"/>
    <w:rsid w:val="00652EEF"/>
    <w:rsid w:val="00667DC1"/>
    <w:rsid w:val="006725DF"/>
    <w:rsid w:val="00674E9A"/>
    <w:rsid w:val="006843E5"/>
    <w:rsid w:val="006A25AF"/>
    <w:rsid w:val="006B01B9"/>
    <w:rsid w:val="006B7113"/>
    <w:rsid w:val="006D6C8B"/>
    <w:rsid w:val="006E2807"/>
    <w:rsid w:val="006F7CF8"/>
    <w:rsid w:val="0072766A"/>
    <w:rsid w:val="00733CEE"/>
    <w:rsid w:val="00761A65"/>
    <w:rsid w:val="00764415"/>
    <w:rsid w:val="00765A59"/>
    <w:rsid w:val="007664AB"/>
    <w:rsid w:val="00774578"/>
    <w:rsid w:val="00775B24"/>
    <w:rsid w:val="00782090"/>
    <w:rsid w:val="0078230D"/>
    <w:rsid w:val="00790942"/>
    <w:rsid w:val="007946E3"/>
    <w:rsid w:val="00795E83"/>
    <w:rsid w:val="00796F9D"/>
    <w:rsid w:val="007B0981"/>
    <w:rsid w:val="007B1BB9"/>
    <w:rsid w:val="007D7952"/>
    <w:rsid w:val="007D7DE5"/>
    <w:rsid w:val="007E007F"/>
    <w:rsid w:val="007E2811"/>
    <w:rsid w:val="00805450"/>
    <w:rsid w:val="00811C59"/>
    <w:rsid w:val="0081590D"/>
    <w:rsid w:val="00815E73"/>
    <w:rsid w:val="008165FD"/>
    <w:rsid w:val="00831F78"/>
    <w:rsid w:val="00834ABE"/>
    <w:rsid w:val="00836204"/>
    <w:rsid w:val="00846632"/>
    <w:rsid w:val="00847832"/>
    <w:rsid w:val="00851A72"/>
    <w:rsid w:val="008702A3"/>
    <w:rsid w:val="00874004"/>
    <w:rsid w:val="0087563D"/>
    <w:rsid w:val="008773FD"/>
    <w:rsid w:val="00886E1D"/>
    <w:rsid w:val="008A09DC"/>
    <w:rsid w:val="008A7249"/>
    <w:rsid w:val="008A72DB"/>
    <w:rsid w:val="008B6448"/>
    <w:rsid w:val="008B7A30"/>
    <w:rsid w:val="008C0D61"/>
    <w:rsid w:val="008C1DCE"/>
    <w:rsid w:val="008C3B4D"/>
    <w:rsid w:val="008D179A"/>
    <w:rsid w:val="008D3F29"/>
    <w:rsid w:val="008D6130"/>
    <w:rsid w:val="008E4F95"/>
    <w:rsid w:val="008F3CD9"/>
    <w:rsid w:val="008F50DC"/>
    <w:rsid w:val="009110D3"/>
    <w:rsid w:val="00921B31"/>
    <w:rsid w:val="009238C9"/>
    <w:rsid w:val="00932F3F"/>
    <w:rsid w:val="00935BF5"/>
    <w:rsid w:val="0094383E"/>
    <w:rsid w:val="00945025"/>
    <w:rsid w:val="00945C9E"/>
    <w:rsid w:val="009473E3"/>
    <w:rsid w:val="00947545"/>
    <w:rsid w:val="00974617"/>
    <w:rsid w:val="0097580E"/>
    <w:rsid w:val="00983015"/>
    <w:rsid w:val="00990FEB"/>
    <w:rsid w:val="00992F86"/>
    <w:rsid w:val="00996B46"/>
    <w:rsid w:val="00997D57"/>
    <w:rsid w:val="009A5F13"/>
    <w:rsid w:val="009C205B"/>
    <w:rsid w:val="009C531E"/>
    <w:rsid w:val="009D47B4"/>
    <w:rsid w:val="009F3E82"/>
    <w:rsid w:val="00A016CA"/>
    <w:rsid w:val="00A12353"/>
    <w:rsid w:val="00A13239"/>
    <w:rsid w:val="00A13E08"/>
    <w:rsid w:val="00A21EE6"/>
    <w:rsid w:val="00A22D30"/>
    <w:rsid w:val="00A23AD6"/>
    <w:rsid w:val="00A244E9"/>
    <w:rsid w:val="00A429C8"/>
    <w:rsid w:val="00A5427A"/>
    <w:rsid w:val="00A64457"/>
    <w:rsid w:val="00A7697B"/>
    <w:rsid w:val="00A942ED"/>
    <w:rsid w:val="00A94F49"/>
    <w:rsid w:val="00A962F8"/>
    <w:rsid w:val="00AA0D89"/>
    <w:rsid w:val="00AA23E1"/>
    <w:rsid w:val="00AA3480"/>
    <w:rsid w:val="00AA7ACC"/>
    <w:rsid w:val="00AB37E3"/>
    <w:rsid w:val="00AD0001"/>
    <w:rsid w:val="00AD14FA"/>
    <w:rsid w:val="00AD6566"/>
    <w:rsid w:val="00AD6815"/>
    <w:rsid w:val="00AD6FB8"/>
    <w:rsid w:val="00AE3888"/>
    <w:rsid w:val="00AF202A"/>
    <w:rsid w:val="00AF2170"/>
    <w:rsid w:val="00AF4CBD"/>
    <w:rsid w:val="00AF58B2"/>
    <w:rsid w:val="00B0030D"/>
    <w:rsid w:val="00B14753"/>
    <w:rsid w:val="00B17AA0"/>
    <w:rsid w:val="00B17E66"/>
    <w:rsid w:val="00B212D9"/>
    <w:rsid w:val="00B26A81"/>
    <w:rsid w:val="00B31D1A"/>
    <w:rsid w:val="00B445E6"/>
    <w:rsid w:val="00B45F04"/>
    <w:rsid w:val="00B52B1C"/>
    <w:rsid w:val="00B55351"/>
    <w:rsid w:val="00B56EB3"/>
    <w:rsid w:val="00B573DF"/>
    <w:rsid w:val="00B70DFD"/>
    <w:rsid w:val="00B71888"/>
    <w:rsid w:val="00B73232"/>
    <w:rsid w:val="00B76349"/>
    <w:rsid w:val="00B81267"/>
    <w:rsid w:val="00B859CB"/>
    <w:rsid w:val="00B93443"/>
    <w:rsid w:val="00B9761C"/>
    <w:rsid w:val="00BB7EC0"/>
    <w:rsid w:val="00BC7AA6"/>
    <w:rsid w:val="00BD2B55"/>
    <w:rsid w:val="00BD4D7B"/>
    <w:rsid w:val="00BE7B06"/>
    <w:rsid w:val="00BF7125"/>
    <w:rsid w:val="00C03AD7"/>
    <w:rsid w:val="00C15012"/>
    <w:rsid w:val="00C1740F"/>
    <w:rsid w:val="00C21FFC"/>
    <w:rsid w:val="00C230E6"/>
    <w:rsid w:val="00C37269"/>
    <w:rsid w:val="00C4328B"/>
    <w:rsid w:val="00C45A9C"/>
    <w:rsid w:val="00C5771C"/>
    <w:rsid w:val="00C61318"/>
    <w:rsid w:val="00C62B97"/>
    <w:rsid w:val="00C70A09"/>
    <w:rsid w:val="00C72C24"/>
    <w:rsid w:val="00C72DF8"/>
    <w:rsid w:val="00C81FA7"/>
    <w:rsid w:val="00C90AEA"/>
    <w:rsid w:val="00C90C0D"/>
    <w:rsid w:val="00C9651A"/>
    <w:rsid w:val="00CA67E0"/>
    <w:rsid w:val="00CC1DC7"/>
    <w:rsid w:val="00CC2E49"/>
    <w:rsid w:val="00CC3B2D"/>
    <w:rsid w:val="00CC4681"/>
    <w:rsid w:val="00CC56BA"/>
    <w:rsid w:val="00CD172F"/>
    <w:rsid w:val="00CD43F2"/>
    <w:rsid w:val="00CE2F94"/>
    <w:rsid w:val="00CE669D"/>
    <w:rsid w:val="00CF0FEB"/>
    <w:rsid w:val="00CF1DA1"/>
    <w:rsid w:val="00D22EAE"/>
    <w:rsid w:val="00D339B7"/>
    <w:rsid w:val="00D34448"/>
    <w:rsid w:val="00D34898"/>
    <w:rsid w:val="00D36768"/>
    <w:rsid w:val="00D36DE2"/>
    <w:rsid w:val="00D43FB8"/>
    <w:rsid w:val="00D45677"/>
    <w:rsid w:val="00D559EE"/>
    <w:rsid w:val="00D560D0"/>
    <w:rsid w:val="00D574C9"/>
    <w:rsid w:val="00D6387B"/>
    <w:rsid w:val="00D65B01"/>
    <w:rsid w:val="00D7125E"/>
    <w:rsid w:val="00D81E9F"/>
    <w:rsid w:val="00D82478"/>
    <w:rsid w:val="00D85A00"/>
    <w:rsid w:val="00D87153"/>
    <w:rsid w:val="00DA1E63"/>
    <w:rsid w:val="00DA2573"/>
    <w:rsid w:val="00DA3E6C"/>
    <w:rsid w:val="00DB21C3"/>
    <w:rsid w:val="00DB329F"/>
    <w:rsid w:val="00DB6806"/>
    <w:rsid w:val="00DC3EEA"/>
    <w:rsid w:val="00DD343A"/>
    <w:rsid w:val="00DD4C6D"/>
    <w:rsid w:val="00DE16D3"/>
    <w:rsid w:val="00DE19E4"/>
    <w:rsid w:val="00DE36E0"/>
    <w:rsid w:val="00DE6A0A"/>
    <w:rsid w:val="00DF4408"/>
    <w:rsid w:val="00E03B4A"/>
    <w:rsid w:val="00E12FDD"/>
    <w:rsid w:val="00E12FEF"/>
    <w:rsid w:val="00E15710"/>
    <w:rsid w:val="00E26CBD"/>
    <w:rsid w:val="00E27A2C"/>
    <w:rsid w:val="00E31580"/>
    <w:rsid w:val="00E407B4"/>
    <w:rsid w:val="00E4623A"/>
    <w:rsid w:val="00E525ED"/>
    <w:rsid w:val="00E526DC"/>
    <w:rsid w:val="00E5607B"/>
    <w:rsid w:val="00E57BF4"/>
    <w:rsid w:val="00E65239"/>
    <w:rsid w:val="00E65561"/>
    <w:rsid w:val="00E7005E"/>
    <w:rsid w:val="00E77061"/>
    <w:rsid w:val="00E81AB6"/>
    <w:rsid w:val="00E96D34"/>
    <w:rsid w:val="00E9703C"/>
    <w:rsid w:val="00E97A44"/>
    <w:rsid w:val="00EA39B5"/>
    <w:rsid w:val="00EA47DC"/>
    <w:rsid w:val="00EA56E3"/>
    <w:rsid w:val="00EA7C30"/>
    <w:rsid w:val="00EB0A75"/>
    <w:rsid w:val="00EB5662"/>
    <w:rsid w:val="00ED49F0"/>
    <w:rsid w:val="00ED6C62"/>
    <w:rsid w:val="00ED6DFA"/>
    <w:rsid w:val="00EF294C"/>
    <w:rsid w:val="00F04A6C"/>
    <w:rsid w:val="00F1149B"/>
    <w:rsid w:val="00F154A0"/>
    <w:rsid w:val="00F21B50"/>
    <w:rsid w:val="00F31D51"/>
    <w:rsid w:val="00F33532"/>
    <w:rsid w:val="00F33DB5"/>
    <w:rsid w:val="00F33F88"/>
    <w:rsid w:val="00F34162"/>
    <w:rsid w:val="00F347CB"/>
    <w:rsid w:val="00F4566A"/>
    <w:rsid w:val="00F60DA9"/>
    <w:rsid w:val="00F66603"/>
    <w:rsid w:val="00F7450C"/>
    <w:rsid w:val="00F74D5A"/>
    <w:rsid w:val="00F75860"/>
    <w:rsid w:val="00F81013"/>
    <w:rsid w:val="00F84F2A"/>
    <w:rsid w:val="00F8500A"/>
    <w:rsid w:val="00F948E0"/>
    <w:rsid w:val="00F94AA7"/>
    <w:rsid w:val="00F96621"/>
    <w:rsid w:val="00FA0281"/>
    <w:rsid w:val="00FA2BBF"/>
    <w:rsid w:val="00FB5CBC"/>
    <w:rsid w:val="00FC7B9F"/>
    <w:rsid w:val="00FD2F18"/>
    <w:rsid w:val="00FD310A"/>
    <w:rsid w:val="00FE6D11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5:docId w15:val="{C2AD34A3-2674-44E1-B7CE-9947E736A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rsid w:val="00460C96"/>
    <w:pPr>
      <w:ind w:firstLineChars="200" w:firstLine="420"/>
    </w:pPr>
  </w:style>
  <w:style w:type="paragraph" w:customStyle="1" w:styleId="1">
    <w:name w:val="列出段落1"/>
    <w:basedOn w:val="a"/>
    <w:rsid w:val="00275E20"/>
    <w:pPr>
      <w:ind w:firstLineChars="200" w:firstLine="420"/>
    </w:pPr>
    <w:rPr>
      <w:rFonts w:ascii="Times New Roman" w:hAnsi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6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5</Pages>
  <Words>267</Words>
  <Characters>1525</Characters>
  <Application>Microsoft Office Word</Application>
  <DocSecurity>0</DocSecurity>
  <Lines>12</Lines>
  <Paragraphs>3</Paragraphs>
  <ScaleCrop>false</ScaleCrop>
  <Company>微软中国</Company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137</cp:revision>
  <cp:lastPrinted>2019-06-18T02:54:00Z</cp:lastPrinted>
  <dcterms:created xsi:type="dcterms:W3CDTF">2019-06-17T02:37:00Z</dcterms:created>
  <dcterms:modified xsi:type="dcterms:W3CDTF">2019-06-18T05:09:00Z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